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08" w:rsidRPr="002553FD" w:rsidRDefault="00B82C08" w:rsidP="00974131">
      <w:pPr>
        <w:pStyle w:val="Textoindependiente"/>
        <w:spacing w:before="0"/>
        <w:ind w:left="0" w:right="-346"/>
        <w:rPr>
          <w:rFonts w:ascii="Times New Roman" w:hAnsi="Times New Roman"/>
          <w:sz w:val="20"/>
          <w:lang w:val="eu-ES"/>
        </w:rPr>
      </w:pPr>
    </w:p>
    <w:p w:rsidR="00B82C08" w:rsidRPr="002553FD" w:rsidRDefault="00B82C08" w:rsidP="00974131">
      <w:pPr>
        <w:pStyle w:val="Textoindependiente"/>
        <w:spacing w:before="0"/>
        <w:ind w:left="0" w:right="-346"/>
        <w:rPr>
          <w:rFonts w:ascii="Times New Roman" w:hAnsi="Times New Roman"/>
          <w:sz w:val="20"/>
          <w:lang w:val="eu-ES"/>
        </w:rPr>
      </w:pPr>
    </w:p>
    <w:p w:rsidR="00B82C08" w:rsidRPr="002553FD" w:rsidRDefault="00B82C08" w:rsidP="00974131">
      <w:pPr>
        <w:pStyle w:val="Textoindependiente"/>
        <w:spacing w:before="5"/>
        <w:ind w:left="0" w:right="-346"/>
        <w:rPr>
          <w:rFonts w:ascii="Times New Roman" w:hAnsi="Times New Roman"/>
          <w:sz w:val="27"/>
          <w:lang w:val="eu-ES"/>
        </w:rPr>
      </w:pPr>
    </w:p>
    <w:p w:rsidR="00B82C08" w:rsidRPr="002553FD" w:rsidRDefault="00F87112" w:rsidP="00974131">
      <w:pPr>
        <w:pStyle w:val="Textoindependiente"/>
        <w:spacing w:before="0"/>
        <w:ind w:left="2027" w:right="-346"/>
        <w:rPr>
          <w:rFonts w:ascii="Times New Roman" w:hAnsi="Times New Roman"/>
          <w:sz w:val="20"/>
          <w:lang w:val="eu-ES"/>
        </w:rPr>
      </w:pPr>
      <w:r w:rsidRPr="002553FD">
        <w:rPr>
          <w:noProof/>
          <w:lang w:val="eu-ES" w:eastAsia="es-ES"/>
        </w:rPr>
        <w:drawing>
          <wp:inline distT="0" distB="0" distL="0" distR="0">
            <wp:extent cx="4088765" cy="168021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noChangeArrowheads="1"/>
                    </pic:cNvPicPr>
                  </pic:nvPicPr>
                  <pic:blipFill>
                    <a:blip r:embed="rId7" cstate="print"/>
                    <a:stretch>
                      <a:fillRect/>
                    </a:stretch>
                  </pic:blipFill>
                  <pic:spPr bwMode="auto">
                    <a:xfrm>
                      <a:off x="0" y="0"/>
                      <a:ext cx="4088765" cy="1680210"/>
                    </a:xfrm>
                    <a:prstGeom prst="rect">
                      <a:avLst/>
                    </a:prstGeom>
                  </pic:spPr>
                </pic:pic>
              </a:graphicData>
            </a:graphic>
          </wp:inline>
        </w:drawing>
      </w:r>
    </w:p>
    <w:p w:rsidR="00B82C08" w:rsidRPr="002553FD" w:rsidRDefault="00B82C08" w:rsidP="00974131">
      <w:pPr>
        <w:pStyle w:val="Textoindependiente"/>
        <w:spacing w:before="0"/>
        <w:ind w:left="0" w:right="-346"/>
        <w:rPr>
          <w:rFonts w:ascii="Times New Roman" w:hAnsi="Times New Roman"/>
          <w:sz w:val="20"/>
          <w:lang w:val="eu-ES"/>
        </w:rPr>
      </w:pPr>
    </w:p>
    <w:p w:rsidR="00B82C08" w:rsidRPr="002553FD" w:rsidRDefault="00B82C08" w:rsidP="00974131">
      <w:pPr>
        <w:pStyle w:val="Textoindependiente"/>
        <w:spacing w:before="0"/>
        <w:ind w:left="0" w:right="-346"/>
        <w:rPr>
          <w:rFonts w:ascii="Times New Roman" w:hAnsi="Times New Roman"/>
          <w:sz w:val="20"/>
          <w:lang w:val="eu-ES"/>
        </w:rPr>
      </w:pPr>
    </w:p>
    <w:p w:rsidR="00B82C08" w:rsidRPr="002553FD" w:rsidRDefault="00B82C08" w:rsidP="00974131">
      <w:pPr>
        <w:pStyle w:val="Textoindependiente"/>
        <w:spacing w:before="0"/>
        <w:ind w:left="0" w:right="-346"/>
        <w:rPr>
          <w:rFonts w:ascii="Times New Roman" w:hAnsi="Times New Roman"/>
          <w:sz w:val="20"/>
          <w:lang w:val="eu-ES"/>
        </w:rPr>
      </w:pPr>
    </w:p>
    <w:p w:rsidR="00B82C08" w:rsidRPr="002553FD" w:rsidRDefault="00B82C08" w:rsidP="00974131">
      <w:pPr>
        <w:pStyle w:val="Textoindependiente"/>
        <w:spacing w:before="0"/>
        <w:ind w:left="0" w:right="-346"/>
        <w:rPr>
          <w:rFonts w:ascii="Times New Roman" w:hAnsi="Times New Roman"/>
          <w:sz w:val="20"/>
          <w:lang w:val="eu-ES"/>
        </w:rPr>
      </w:pPr>
    </w:p>
    <w:p w:rsidR="00B82C08" w:rsidRPr="002553FD" w:rsidRDefault="00B82C08" w:rsidP="00974131">
      <w:pPr>
        <w:pStyle w:val="Textoindependiente"/>
        <w:spacing w:before="0"/>
        <w:ind w:left="0" w:right="-346"/>
        <w:rPr>
          <w:rFonts w:ascii="Times New Roman" w:hAnsi="Times New Roman"/>
          <w:sz w:val="20"/>
          <w:lang w:val="eu-ES"/>
        </w:rPr>
      </w:pPr>
    </w:p>
    <w:p w:rsidR="00B82C08" w:rsidRPr="002553FD" w:rsidRDefault="00B82C08" w:rsidP="00974131">
      <w:pPr>
        <w:pStyle w:val="Textoindependiente"/>
        <w:spacing w:before="0"/>
        <w:ind w:left="0" w:right="-346"/>
        <w:rPr>
          <w:rFonts w:ascii="Times New Roman" w:hAnsi="Times New Roman"/>
          <w:sz w:val="20"/>
          <w:lang w:val="eu-ES"/>
        </w:rPr>
      </w:pPr>
    </w:p>
    <w:p w:rsidR="00B82C08" w:rsidRPr="002553FD" w:rsidRDefault="00B82C08" w:rsidP="00974131">
      <w:pPr>
        <w:pStyle w:val="Textoindependiente"/>
        <w:spacing w:before="0"/>
        <w:ind w:left="0" w:right="-346"/>
        <w:rPr>
          <w:rFonts w:ascii="Times New Roman" w:hAnsi="Times New Roman"/>
          <w:sz w:val="20"/>
          <w:lang w:val="eu-ES"/>
        </w:rPr>
      </w:pPr>
    </w:p>
    <w:p w:rsidR="00B82C08" w:rsidRPr="002553FD" w:rsidRDefault="00B82C08" w:rsidP="00974131">
      <w:pPr>
        <w:pStyle w:val="Textoindependiente"/>
        <w:spacing w:before="0"/>
        <w:ind w:left="0" w:right="-346"/>
        <w:rPr>
          <w:rFonts w:ascii="Times New Roman" w:hAnsi="Times New Roman"/>
          <w:sz w:val="20"/>
          <w:lang w:val="eu-ES"/>
        </w:rPr>
      </w:pPr>
    </w:p>
    <w:p w:rsidR="00B82C08" w:rsidRPr="002553FD" w:rsidRDefault="00B82C08" w:rsidP="00974131">
      <w:pPr>
        <w:pStyle w:val="Textoindependiente"/>
        <w:spacing w:before="0"/>
        <w:ind w:left="0" w:right="-346"/>
        <w:rPr>
          <w:rFonts w:ascii="Times New Roman" w:hAnsi="Times New Roman"/>
          <w:sz w:val="20"/>
          <w:lang w:val="eu-ES"/>
        </w:rPr>
      </w:pPr>
    </w:p>
    <w:p w:rsidR="00B82C08" w:rsidRPr="002553FD" w:rsidRDefault="00B82C08" w:rsidP="00974131">
      <w:pPr>
        <w:pStyle w:val="Textoindependiente"/>
        <w:spacing w:before="0"/>
        <w:ind w:left="0" w:right="-346"/>
        <w:rPr>
          <w:rFonts w:ascii="Times New Roman" w:hAnsi="Times New Roman"/>
          <w:sz w:val="20"/>
          <w:lang w:val="eu-ES"/>
        </w:rPr>
      </w:pPr>
    </w:p>
    <w:p w:rsidR="00B82C08" w:rsidRPr="002553FD" w:rsidRDefault="00B82C08" w:rsidP="00974131">
      <w:pPr>
        <w:pStyle w:val="Textoindependiente"/>
        <w:spacing w:before="0"/>
        <w:ind w:left="0" w:right="-346"/>
        <w:rPr>
          <w:rFonts w:ascii="Times New Roman" w:hAnsi="Times New Roman"/>
          <w:sz w:val="20"/>
          <w:lang w:val="eu-ES"/>
        </w:rPr>
      </w:pPr>
    </w:p>
    <w:p w:rsidR="00B82C08" w:rsidRPr="002553FD" w:rsidRDefault="00B82C08" w:rsidP="00974131">
      <w:pPr>
        <w:pStyle w:val="Textoindependiente"/>
        <w:spacing w:before="0"/>
        <w:ind w:left="0" w:right="-346"/>
        <w:rPr>
          <w:rFonts w:ascii="Times New Roman" w:hAnsi="Times New Roman"/>
          <w:sz w:val="20"/>
          <w:lang w:val="eu-ES"/>
        </w:rPr>
      </w:pPr>
    </w:p>
    <w:p w:rsidR="00B82C08" w:rsidRPr="002553FD" w:rsidRDefault="00B82C08" w:rsidP="00974131">
      <w:pPr>
        <w:pStyle w:val="Textoindependiente"/>
        <w:spacing w:before="0"/>
        <w:ind w:left="0" w:right="-346"/>
        <w:rPr>
          <w:rFonts w:ascii="Times New Roman" w:hAnsi="Times New Roman"/>
          <w:sz w:val="20"/>
          <w:lang w:val="eu-ES"/>
        </w:rPr>
      </w:pPr>
    </w:p>
    <w:p w:rsidR="00B82C08" w:rsidRPr="002553FD" w:rsidRDefault="00B82C08" w:rsidP="00974131">
      <w:pPr>
        <w:pStyle w:val="Textoindependiente"/>
        <w:spacing w:before="0"/>
        <w:ind w:left="0" w:right="-346"/>
        <w:rPr>
          <w:rFonts w:ascii="Times New Roman" w:hAnsi="Times New Roman"/>
          <w:sz w:val="20"/>
          <w:lang w:val="eu-ES"/>
        </w:rPr>
      </w:pPr>
    </w:p>
    <w:p w:rsidR="00B82C08" w:rsidRPr="002553FD" w:rsidRDefault="00B82C08" w:rsidP="00974131">
      <w:pPr>
        <w:pStyle w:val="Textoindependiente"/>
        <w:spacing w:before="0"/>
        <w:ind w:left="0" w:right="-346"/>
        <w:rPr>
          <w:rFonts w:ascii="Times New Roman" w:hAnsi="Times New Roman"/>
          <w:sz w:val="20"/>
          <w:lang w:val="eu-ES"/>
        </w:rPr>
      </w:pPr>
    </w:p>
    <w:p w:rsidR="00B82C08" w:rsidRPr="002553FD" w:rsidRDefault="00B82C08" w:rsidP="00974131">
      <w:pPr>
        <w:pStyle w:val="Textoindependiente"/>
        <w:spacing w:before="0"/>
        <w:ind w:left="0" w:right="-346"/>
        <w:rPr>
          <w:rFonts w:ascii="Times New Roman" w:hAnsi="Times New Roman"/>
          <w:sz w:val="20"/>
          <w:lang w:val="eu-ES"/>
        </w:rPr>
      </w:pPr>
    </w:p>
    <w:p w:rsidR="00B82C08" w:rsidRPr="002553FD" w:rsidRDefault="00B82C08" w:rsidP="00974131">
      <w:pPr>
        <w:pStyle w:val="Textoindependiente"/>
        <w:spacing w:before="6"/>
        <w:ind w:left="0" w:right="-346"/>
        <w:rPr>
          <w:rFonts w:ascii="Times New Roman" w:hAnsi="Times New Roman"/>
          <w:sz w:val="20"/>
          <w:lang w:val="eu-ES"/>
        </w:rPr>
      </w:pPr>
    </w:p>
    <w:p w:rsidR="00B82C08" w:rsidRPr="002553FD" w:rsidRDefault="003163D6" w:rsidP="00974131">
      <w:pPr>
        <w:ind w:left="2415" w:right="-346"/>
        <w:jc w:val="both"/>
        <w:rPr>
          <w:rFonts w:ascii="Arial" w:hAnsi="Arial"/>
          <w:b/>
          <w:sz w:val="24"/>
          <w:lang w:val="eu-ES"/>
        </w:rPr>
      </w:pPr>
      <w:r w:rsidRPr="002553FD">
        <w:rPr>
          <w:lang w:val="eu-ES"/>
        </w:rPr>
        <w:pict>
          <v:rect id="Rectangle 2" o:spid="_x0000_s1026" style="position:absolute;left:0;text-align:left;margin-left:79.7pt;margin-top:-26.15pt;width:63.65pt;height:277.15pt;z-index:251657728;mso-wrap-style:none;mso-position-horizontal-relative:page;v-text-anchor:middle" o:allowincell="f" fillcolor="gray" stroked="f" strokecolor="#3465a4">
            <v:fill color2="#7f7f7f" o:detectmouseclick="t"/>
            <v:stroke joinstyle="round"/>
            <w10:wrap anchorx="page"/>
          </v:rect>
        </w:pict>
      </w:r>
      <w:r w:rsidR="00F87112" w:rsidRPr="002553FD">
        <w:rPr>
          <w:rFonts w:ascii="Arial" w:hAnsi="Arial"/>
          <w:b/>
          <w:sz w:val="24"/>
          <w:lang w:val="eu-ES"/>
        </w:rPr>
        <w:t>ELKARBIZITZAREN ERREGELAMENDUA</w:t>
      </w:r>
    </w:p>
    <w:p w:rsidR="00B82C08" w:rsidRPr="002553FD" w:rsidRDefault="00B82C08" w:rsidP="00974131">
      <w:pPr>
        <w:pStyle w:val="Textoindependiente"/>
        <w:spacing w:before="0"/>
        <w:ind w:left="0" w:right="-346"/>
        <w:rPr>
          <w:rFonts w:ascii="Arial" w:hAnsi="Arial"/>
          <w:b/>
          <w:sz w:val="26"/>
          <w:lang w:val="eu-ES"/>
        </w:rPr>
      </w:pPr>
    </w:p>
    <w:p w:rsidR="00B82C08" w:rsidRPr="002553FD" w:rsidRDefault="00B82C08" w:rsidP="00974131">
      <w:pPr>
        <w:pStyle w:val="Textoindependiente"/>
        <w:spacing w:before="0"/>
        <w:ind w:left="0" w:right="-346"/>
        <w:rPr>
          <w:rFonts w:ascii="Arial" w:hAnsi="Arial"/>
          <w:b/>
          <w:sz w:val="26"/>
          <w:lang w:val="eu-ES"/>
        </w:rPr>
      </w:pPr>
    </w:p>
    <w:p w:rsidR="00B82C08" w:rsidRPr="002553FD" w:rsidRDefault="00B82C08" w:rsidP="00974131">
      <w:pPr>
        <w:ind w:right="-346"/>
        <w:jc w:val="both"/>
        <w:rPr>
          <w:lang w:val="eu-ES"/>
        </w:rPr>
      </w:pPr>
    </w:p>
    <w:p w:rsidR="00B82C08" w:rsidRPr="002553FD" w:rsidRDefault="00F87112" w:rsidP="00974131">
      <w:pPr>
        <w:ind w:left="2160" w:right="-346"/>
        <w:jc w:val="both"/>
        <w:rPr>
          <w:rFonts w:ascii="Arial" w:hAnsi="Arial"/>
          <w:i/>
          <w:sz w:val="24"/>
          <w:lang w:val="eu-ES"/>
        </w:rPr>
      </w:pPr>
      <w:r w:rsidRPr="002553FD">
        <w:rPr>
          <w:rFonts w:ascii="Arial" w:hAnsi="Arial"/>
          <w:i/>
          <w:sz w:val="24"/>
          <w:lang w:val="eu-ES"/>
        </w:rPr>
        <w:t xml:space="preserve">Eskola Kontseiluak 2011ko urriaren 26an </w:t>
      </w:r>
      <w:r w:rsidR="000D3880" w:rsidRPr="002553FD">
        <w:rPr>
          <w:rFonts w:ascii="Arial" w:hAnsi="Arial"/>
          <w:i/>
          <w:sz w:val="24"/>
          <w:lang w:val="eu-ES"/>
        </w:rPr>
        <w:t>onartutakoa</w:t>
      </w:r>
      <w:r w:rsidRPr="002553FD">
        <w:rPr>
          <w:rFonts w:ascii="Arial" w:hAnsi="Arial"/>
          <w:i/>
          <w:sz w:val="24"/>
          <w:lang w:val="eu-ES"/>
        </w:rPr>
        <w:t xml:space="preserve"> </w:t>
      </w:r>
    </w:p>
    <w:p w:rsidR="00B82C08" w:rsidRPr="002553FD" w:rsidRDefault="00B82C08" w:rsidP="00974131">
      <w:pPr>
        <w:ind w:right="-346"/>
        <w:jc w:val="both"/>
        <w:rPr>
          <w:lang w:val="eu-ES"/>
        </w:rPr>
        <w:sectPr w:rsidR="00B82C08" w:rsidRPr="002553FD">
          <w:headerReference w:type="default" r:id="rId8"/>
          <w:footerReference w:type="default" r:id="rId9"/>
          <w:pgSz w:w="11906" w:h="16838"/>
          <w:pgMar w:top="1840" w:right="1580" w:bottom="1160" w:left="1600" w:header="708" w:footer="961" w:gutter="0"/>
          <w:cols w:space="720"/>
          <w:formProt w:val="0"/>
        </w:sectPr>
      </w:pPr>
    </w:p>
    <w:p w:rsidR="00B82C08" w:rsidRPr="002553FD" w:rsidRDefault="00B82C08" w:rsidP="00974131">
      <w:pPr>
        <w:pStyle w:val="Textoindependiente"/>
        <w:spacing w:before="0"/>
        <w:ind w:left="0" w:right="-346"/>
        <w:rPr>
          <w:sz w:val="20"/>
          <w:lang w:val="eu-ES"/>
        </w:rPr>
      </w:pPr>
    </w:p>
    <w:p w:rsidR="00B82C08" w:rsidRPr="002553FD" w:rsidRDefault="00B82C08" w:rsidP="00974131">
      <w:pPr>
        <w:pStyle w:val="Textoindependiente"/>
        <w:spacing w:before="0"/>
        <w:ind w:left="0" w:right="-346"/>
        <w:rPr>
          <w:sz w:val="20"/>
          <w:lang w:val="eu-ES"/>
        </w:rPr>
      </w:pPr>
    </w:p>
    <w:p w:rsidR="00B82C08" w:rsidRPr="00974131" w:rsidRDefault="00F87112" w:rsidP="00974131">
      <w:pPr>
        <w:shd w:val="clear" w:color="auto" w:fill="FFFFFF" w:themeFill="background1"/>
        <w:spacing w:before="118"/>
        <w:ind w:left="102" w:right="-346" w:firstLine="453"/>
        <w:jc w:val="both"/>
        <w:rPr>
          <w:rFonts w:asciiTheme="minorHAnsi" w:hAnsiTheme="minorHAnsi" w:cstheme="minorHAnsi"/>
          <w:sz w:val="24"/>
          <w:szCs w:val="24"/>
          <w:lang w:val="eu-ES"/>
        </w:rPr>
      </w:pPr>
      <w:r w:rsidRPr="00974131">
        <w:rPr>
          <w:rFonts w:asciiTheme="minorHAnsi" w:hAnsiTheme="minorHAnsi" w:cstheme="minorHAnsi"/>
          <w:sz w:val="24"/>
          <w:szCs w:val="24"/>
          <w:lang w:val="eu-ES"/>
        </w:rPr>
        <w:t>Elkarren ondoan bizitzen irakastea eta ikastea hezkuntza lanaren funtsezko helburua da, eta ezinbestekoa gizarte demokratiko, solidario eta baketsu baterako. Hori lortzeko, eskola elkarteko kide guztiek parte hartu behar dute bizikidetzaren kudeaketan eta giro egokia lorpenean ikastetxe batean espero den prestakuntza lana garatzeko.</w:t>
      </w:r>
    </w:p>
    <w:p w:rsidR="00B82C08" w:rsidRPr="00974131" w:rsidRDefault="00F87112" w:rsidP="00974131">
      <w:pPr>
        <w:shd w:val="clear" w:color="auto" w:fill="FFFFFF" w:themeFill="background1"/>
        <w:spacing w:before="118"/>
        <w:ind w:left="102" w:right="-346" w:firstLine="453"/>
        <w:jc w:val="both"/>
        <w:rPr>
          <w:rFonts w:asciiTheme="minorHAnsi" w:hAnsiTheme="minorHAnsi" w:cstheme="minorHAnsi"/>
          <w:sz w:val="24"/>
          <w:szCs w:val="24"/>
          <w:lang w:val="eu-ES"/>
        </w:rPr>
      </w:pPr>
      <w:r w:rsidRPr="00974131">
        <w:rPr>
          <w:rFonts w:asciiTheme="minorHAnsi" w:hAnsiTheme="minorHAnsi" w:cstheme="minorHAnsi"/>
          <w:sz w:val="24"/>
          <w:szCs w:val="24"/>
          <w:lang w:val="eu-ES"/>
        </w:rPr>
        <w:t>Ikasleen eskubide eta eginbeharrei eta ikastetxeetako bizikidetzari buruzko 47/2010 Foru Dekretuaren 10. artikuluan adierazten denez, Elkarbizitzaren Erregelamendua Elkarbizitza Planaren zati bat da eta, ikastetxearen errealitatea kontuan harturik, honako hauek zehaztu ditu:</w:t>
      </w:r>
    </w:p>
    <w:p w:rsidR="00B82C08" w:rsidRPr="00974131" w:rsidRDefault="00F87112" w:rsidP="00974131">
      <w:pPr>
        <w:pStyle w:val="Prrafodelista"/>
        <w:widowControl/>
        <w:numPr>
          <w:ilvl w:val="0"/>
          <w:numId w:val="10"/>
        </w:numPr>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hAnsiTheme="minorHAnsi" w:cstheme="minorHAnsi"/>
          <w:sz w:val="24"/>
          <w:szCs w:val="24"/>
          <w:lang w:val="eu-ES"/>
        </w:rPr>
        <w:t>Elkarbizitzarako arauak, Dekretuan adierazitako eskubideen eta eginbeharren zehaztapen gisa</w:t>
      </w:r>
      <w:r w:rsidRPr="00974131">
        <w:rPr>
          <w:rFonts w:asciiTheme="minorHAnsi" w:eastAsia="Times New Roman" w:hAnsiTheme="minorHAnsi" w:cstheme="minorHAnsi"/>
          <w:color w:val="000000"/>
          <w:sz w:val="24"/>
          <w:szCs w:val="24"/>
          <w:lang w:val="eu-ES" w:eastAsia="es-ES"/>
        </w:rPr>
        <w:t>.</w:t>
      </w:r>
    </w:p>
    <w:p w:rsidR="00B82C08" w:rsidRPr="00974131" w:rsidRDefault="00F87112" w:rsidP="00974131">
      <w:pPr>
        <w:pStyle w:val="Prrafodelista"/>
        <w:numPr>
          <w:ilvl w:val="0"/>
          <w:numId w:val="10"/>
        </w:numPr>
        <w:tabs>
          <w:tab w:val="left" w:pos="810"/>
        </w:tabs>
        <w:ind w:right="-346" w:hanging="356"/>
        <w:rPr>
          <w:rFonts w:asciiTheme="minorHAnsi" w:hAnsiTheme="minorHAnsi" w:cstheme="minorHAnsi"/>
          <w:sz w:val="24"/>
          <w:szCs w:val="24"/>
          <w:lang w:val="eu-ES"/>
        </w:rPr>
      </w:pPr>
      <w:r w:rsidRPr="00974131">
        <w:rPr>
          <w:rFonts w:asciiTheme="minorHAnsi" w:hAnsiTheme="minorHAnsi" w:cstheme="minorHAnsi"/>
          <w:sz w:val="24"/>
          <w:szCs w:val="24"/>
          <w:lang w:val="eu-ES"/>
        </w:rPr>
        <w:t>Elkarbizitzaren aurkako portaerak eta aplika daitezkeen hezkuntza neurriak.</w:t>
      </w:r>
    </w:p>
    <w:p w:rsidR="00B82C08" w:rsidRPr="00974131" w:rsidRDefault="00F87112" w:rsidP="00974131">
      <w:pPr>
        <w:pStyle w:val="Prrafodelista"/>
        <w:numPr>
          <w:ilvl w:val="0"/>
          <w:numId w:val="10"/>
        </w:numPr>
        <w:tabs>
          <w:tab w:val="left" w:pos="810"/>
        </w:tabs>
        <w:spacing w:before="123" w:line="235" w:lineRule="auto"/>
        <w:ind w:right="-346" w:hanging="356"/>
        <w:rPr>
          <w:rFonts w:asciiTheme="minorHAnsi" w:hAnsiTheme="minorHAnsi" w:cstheme="minorHAnsi"/>
          <w:sz w:val="24"/>
          <w:szCs w:val="24"/>
          <w:lang w:val="eu-ES"/>
        </w:rPr>
      </w:pPr>
      <w:r w:rsidRPr="00974131">
        <w:rPr>
          <w:rFonts w:asciiTheme="minorHAnsi" w:hAnsiTheme="minorHAnsi" w:cstheme="minorHAnsi"/>
          <w:sz w:val="24"/>
          <w:szCs w:val="24"/>
          <w:lang w:val="eu-ES"/>
        </w:rPr>
        <w:t>Ikastetxeko elkarbizitzarako bereziki kaltegarriak diren portaerak eta aplika daitezkeen hezkuntza.</w:t>
      </w:r>
    </w:p>
    <w:p w:rsidR="00B82C08" w:rsidRPr="00974131" w:rsidRDefault="00F87112" w:rsidP="00974131">
      <w:pPr>
        <w:pStyle w:val="Prrafodelista"/>
        <w:widowControl/>
        <w:numPr>
          <w:ilvl w:val="0"/>
          <w:numId w:val="10"/>
        </w:numPr>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Hezkuntza neurri horiek aplikatzeko prozedurak.</w:t>
      </w:r>
    </w:p>
    <w:p w:rsidR="00B82C08" w:rsidRPr="00974131" w:rsidRDefault="00B82C08" w:rsidP="00974131">
      <w:pPr>
        <w:pStyle w:val="Textoindependiente"/>
        <w:spacing w:before="11"/>
        <w:ind w:left="0" w:right="-346"/>
        <w:rPr>
          <w:rFonts w:asciiTheme="minorHAnsi" w:hAnsiTheme="minorHAnsi" w:cstheme="minorHAnsi"/>
          <w:lang w:val="eu-ES"/>
        </w:rPr>
      </w:pPr>
    </w:p>
    <w:p w:rsidR="00B82C08" w:rsidRPr="00974131" w:rsidRDefault="00F87112" w:rsidP="00974131">
      <w:pPr>
        <w:pStyle w:val="Heading1"/>
        <w:ind w:left="0" w:right="-346" w:firstLine="0"/>
        <w:jc w:val="both"/>
        <w:rPr>
          <w:rFonts w:asciiTheme="minorHAnsi" w:hAnsiTheme="minorHAnsi" w:cstheme="minorHAnsi"/>
          <w:sz w:val="24"/>
          <w:szCs w:val="24"/>
          <w:lang w:val="eu-ES"/>
        </w:rPr>
      </w:pPr>
      <w:r w:rsidRPr="00974131">
        <w:rPr>
          <w:rFonts w:asciiTheme="minorHAnsi" w:hAnsiTheme="minorHAnsi" w:cstheme="minorHAnsi"/>
          <w:sz w:val="24"/>
          <w:szCs w:val="24"/>
          <w:lang w:val="eu-ES"/>
        </w:rPr>
        <w:t>1.-</w:t>
      </w:r>
      <w:r w:rsidRPr="00974131">
        <w:rPr>
          <w:rFonts w:asciiTheme="minorHAnsi" w:hAnsiTheme="minorHAnsi" w:cstheme="minorHAnsi"/>
          <w:spacing w:val="-18"/>
          <w:sz w:val="24"/>
          <w:szCs w:val="24"/>
          <w:lang w:val="eu-ES"/>
        </w:rPr>
        <w:t xml:space="preserve"> ONIARRIZKO PRINTZIPIOAK</w:t>
      </w:r>
    </w:p>
    <w:p w:rsidR="00B82C08" w:rsidRPr="00974131" w:rsidRDefault="00B82C08" w:rsidP="00974131">
      <w:pPr>
        <w:widowControl/>
        <w:ind w:right="-346"/>
        <w:jc w:val="both"/>
        <w:rPr>
          <w:rFonts w:asciiTheme="minorHAnsi" w:eastAsia="Times New Roman" w:hAnsiTheme="minorHAnsi" w:cstheme="minorHAnsi"/>
          <w:sz w:val="24"/>
          <w:szCs w:val="24"/>
          <w:lang w:val="eu-ES" w:eastAsia="es-ES"/>
        </w:rPr>
      </w:pPr>
    </w:p>
    <w:p w:rsidR="00B82C08" w:rsidRPr="00974131" w:rsidRDefault="00F87112" w:rsidP="00974131">
      <w:pPr>
        <w:widowControl/>
        <w:ind w:right="-346"/>
        <w:jc w:val="both"/>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Elkarbizitzaren erregelamendua hau honako oinarrizko printzipio hauen arabera egin da:</w:t>
      </w:r>
    </w:p>
    <w:p w:rsidR="00B82C08" w:rsidRPr="00974131" w:rsidRDefault="00F87112" w:rsidP="00974131">
      <w:pPr>
        <w:pStyle w:val="Prrafodelista"/>
        <w:numPr>
          <w:ilvl w:val="0"/>
          <w:numId w:val="11"/>
        </w:numPr>
        <w:ind w:right="-346"/>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 xml:space="preserve">Elkarbizitza eskola elkarte osoaren erantzukizuna da, eta, beraz, elkarte horretako sektore guztiek hartuko dute beren ardura erregelamendua aplikatzeko: </w:t>
      </w:r>
      <w:r w:rsidRPr="00974131">
        <w:rPr>
          <w:rFonts w:asciiTheme="minorHAnsi" w:eastAsia="Times New Roman" w:hAnsiTheme="minorHAnsi" w:cstheme="minorHAnsi"/>
          <w:b/>
          <w:color w:val="000000"/>
          <w:sz w:val="24"/>
          <w:szCs w:val="24"/>
          <w:lang w:val="eu-ES" w:eastAsia="es-ES"/>
        </w:rPr>
        <w:t>Ikastetxeko zuzendaritzak</w:t>
      </w:r>
      <w:r w:rsidRPr="00974131">
        <w:rPr>
          <w:rFonts w:asciiTheme="minorHAnsi" w:eastAsia="Times New Roman" w:hAnsiTheme="minorHAnsi" w:cstheme="minorHAnsi"/>
          <w:color w:val="000000"/>
          <w:sz w:val="24"/>
          <w:szCs w:val="24"/>
          <w:lang w:val="eu-ES" w:eastAsia="es-ES"/>
        </w:rPr>
        <w:t xml:space="preserve">, giro egokia bultzatuz eta dagozkion hezkuntza neurriak aplikatuz; </w:t>
      </w:r>
      <w:r w:rsidRPr="00974131">
        <w:rPr>
          <w:rFonts w:asciiTheme="minorHAnsi" w:hAnsiTheme="minorHAnsi" w:cstheme="minorHAnsi"/>
          <w:b/>
          <w:sz w:val="24"/>
          <w:szCs w:val="24"/>
          <w:lang w:val="eu-ES"/>
        </w:rPr>
        <w:t>Eskola Kontseiluak</w:t>
      </w:r>
      <w:r w:rsidRPr="00974131">
        <w:rPr>
          <w:rFonts w:asciiTheme="minorHAnsi" w:hAnsiTheme="minorHAnsi" w:cstheme="minorHAnsi"/>
          <w:sz w:val="24"/>
          <w:szCs w:val="24"/>
          <w:lang w:val="eu-ES"/>
        </w:rPr>
        <w:t xml:space="preserve"> eta </w:t>
      </w:r>
      <w:r w:rsidRPr="00974131">
        <w:rPr>
          <w:rFonts w:asciiTheme="minorHAnsi" w:hAnsiTheme="minorHAnsi" w:cstheme="minorHAnsi"/>
          <w:b/>
          <w:sz w:val="24"/>
          <w:szCs w:val="24"/>
          <w:lang w:val="eu-ES"/>
        </w:rPr>
        <w:t>klaustroak</w:t>
      </w:r>
      <w:r w:rsidRPr="00974131">
        <w:rPr>
          <w:rFonts w:asciiTheme="minorHAnsi" w:hAnsiTheme="minorHAnsi" w:cstheme="minorHAnsi"/>
          <w:sz w:val="24"/>
          <w:szCs w:val="24"/>
          <w:lang w:val="eu-ES"/>
        </w:rPr>
        <w:t xml:space="preserve">,  ekimenak proposatuz elkarbizitza sustatzeko; </w:t>
      </w:r>
      <w:r w:rsidRPr="00974131">
        <w:rPr>
          <w:rFonts w:asciiTheme="minorHAnsi" w:hAnsiTheme="minorHAnsi" w:cstheme="minorHAnsi"/>
          <w:b/>
          <w:sz w:val="24"/>
          <w:szCs w:val="24"/>
          <w:lang w:val="eu-ES"/>
        </w:rPr>
        <w:t>Tutoretzek</w:t>
      </w:r>
      <w:r w:rsidRPr="00974131">
        <w:rPr>
          <w:rFonts w:asciiTheme="minorHAnsi" w:hAnsiTheme="minorHAnsi" w:cstheme="minorHAnsi"/>
          <w:sz w:val="24"/>
          <w:szCs w:val="24"/>
          <w:lang w:val="eu-ES"/>
        </w:rPr>
        <w:t>, i</w:t>
      </w:r>
      <w:r w:rsidRPr="00974131">
        <w:rPr>
          <w:rFonts w:asciiTheme="minorHAnsi" w:eastAsia="Times New Roman" w:hAnsiTheme="minorHAnsi" w:cstheme="minorHAnsi"/>
          <w:color w:val="000000"/>
          <w:sz w:val="24"/>
          <w:szCs w:val="24"/>
          <w:lang w:val="eu-ES" w:eastAsia="es-ES"/>
        </w:rPr>
        <w:t xml:space="preserve">ntegrazioa, elkarbizitza eta familiekiko lankidetza sustatzeko landuz; </w:t>
      </w:r>
      <w:r w:rsidRPr="00974131">
        <w:rPr>
          <w:rFonts w:asciiTheme="minorHAnsi" w:eastAsia="Times New Roman" w:hAnsiTheme="minorHAnsi" w:cstheme="minorHAnsi"/>
          <w:b/>
          <w:color w:val="000000"/>
          <w:sz w:val="24"/>
          <w:szCs w:val="24"/>
          <w:lang w:val="eu-ES" w:eastAsia="es-ES"/>
        </w:rPr>
        <w:t>Irakasleek</w:t>
      </w:r>
      <w:r w:rsidRPr="00974131">
        <w:rPr>
          <w:rFonts w:asciiTheme="minorHAnsi" w:eastAsia="Times New Roman" w:hAnsiTheme="minorHAnsi" w:cstheme="minorHAnsi"/>
          <w:color w:val="000000"/>
          <w:sz w:val="24"/>
          <w:szCs w:val="24"/>
          <w:lang w:val="eu-ES" w:eastAsia="es-ES"/>
        </w:rPr>
        <w:t xml:space="preserve">, errespetuzko giroa sustatuz, agintea erabiliz, </w:t>
      </w:r>
      <w:r w:rsidRPr="00974131">
        <w:rPr>
          <w:rFonts w:asciiTheme="minorHAnsi" w:hAnsiTheme="minorHAnsi" w:cstheme="minorHAnsi"/>
          <w:sz w:val="24"/>
          <w:szCs w:val="24"/>
          <w:lang w:val="eu-ES"/>
        </w:rPr>
        <w:t xml:space="preserve">bere erantzukizunaren eremuan neurria egokiak aplikatuz; </w:t>
      </w:r>
      <w:r w:rsidRPr="00974131">
        <w:rPr>
          <w:rFonts w:asciiTheme="minorHAnsi" w:hAnsiTheme="minorHAnsi" w:cstheme="minorHAnsi"/>
          <w:b/>
          <w:sz w:val="24"/>
          <w:szCs w:val="24"/>
          <w:lang w:val="eu-ES"/>
        </w:rPr>
        <w:t>Ikasleek</w:t>
      </w:r>
      <w:r w:rsidRPr="00974131">
        <w:rPr>
          <w:rFonts w:asciiTheme="minorHAnsi" w:hAnsiTheme="minorHAnsi" w:cstheme="minorHAnsi"/>
          <w:sz w:val="24"/>
          <w:szCs w:val="24"/>
          <w:lang w:val="eu-ES"/>
        </w:rPr>
        <w:t xml:space="preserve">, erregelamendua betez; </w:t>
      </w:r>
      <w:r w:rsidRPr="00974131">
        <w:rPr>
          <w:rFonts w:asciiTheme="minorHAnsi" w:hAnsiTheme="minorHAnsi" w:cstheme="minorHAnsi"/>
          <w:b/>
          <w:sz w:val="24"/>
          <w:szCs w:val="24"/>
          <w:lang w:val="eu-ES"/>
        </w:rPr>
        <w:t>Familiek</w:t>
      </w:r>
      <w:r w:rsidRPr="00974131">
        <w:rPr>
          <w:rFonts w:asciiTheme="minorHAnsi" w:hAnsiTheme="minorHAnsi" w:cstheme="minorHAnsi"/>
          <w:sz w:val="24"/>
          <w:szCs w:val="24"/>
          <w:lang w:val="eu-ES"/>
        </w:rPr>
        <w:t>, hezkuntza prozesua lagunduz, irakasleen agintea aitortuz, ikastetxeak hartzen dituen erabakiak errespetatuz.</w:t>
      </w:r>
    </w:p>
    <w:p w:rsidR="00B82C08" w:rsidRPr="00974131" w:rsidRDefault="00F87112" w:rsidP="00974131">
      <w:pPr>
        <w:pStyle w:val="Prrafodelista"/>
        <w:widowControl/>
        <w:numPr>
          <w:ilvl w:val="0"/>
          <w:numId w:val="11"/>
        </w:numPr>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Erregelamenduak une oro jasotzen ditu ikasle gehienak 18 urtetik gorakoak dituen Lanbide Heziketako ikastetxe baten berezko ezaugarriak. Erregelamendu honen esparruan aplikatzen diren prozedurek, hala badagokio, ikasleen adin-nagusitasuna jaso beharko dute.</w:t>
      </w:r>
    </w:p>
    <w:p w:rsidR="00B82C08" w:rsidRPr="00974131" w:rsidRDefault="00F87112" w:rsidP="00974131">
      <w:pPr>
        <w:pStyle w:val="Prrafodelista"/>
        <w:widowControl/>
        <w:numPr>
          <w:ilvl w:val="0"/>
          <w:numId w:val="11"/>
        </w:numPr>
        <w:ind w:right="-346"/>
        <w:textAlignment w:val="baseline"/>
        <w:rPr>
          <w:rFonts w:asciiTheme="minorHAnsi" w:eastAsia="Times New Roman" w:hAnsiTheme="minorHAnsi" w:cstheme="minorHAnsi"/>
          <w:sz w:val="24"/>
          <w:szCs w:val="24"/>
          <w:lang w:val="eu-ES" w:eastAsia="es-ES"/>
        </w:rPr>
      </w:pPr>
      <w:r w:rsidRPr="00974131">
        <w:rPr>
          <w:rFonts w:asciiTheme="minorHAnsi" w:eastAsia="Times New Roman" w:hAnsiTheme="minorHAnsi" w:cstheme="minorHAnsi"/>
          <w:color w:val="000000"/>
          <w:sz w:val="24"/>
          <w:szCs w:val="24"/>
          <w:lang w:val="eu-ES" w:eastAsia="es-ES"/>
        </w:rPr>
        <w:t xml:space="preserve">Erregelamendu honetan jasotako guztia bai eskola ordutegiaren eta eremuaren barrenean bai eskola ordutegitik eta eremutik kanpora egindako jarduerei aplikatuko zaie, </w:t>
      </w:r>
      <w:r w:rsidRPr="00974131">
        <w:rPr>
          <w:rFonts w:asciiTheme="minorHAnsi" w:eastAsia="Times New Roman" w:hAnsiTheme="minorHAnsi" w:cstheme="minorHAnsi"/>
          <w:sz w:val="24"/>
          <w:szCs w:val="24"/>
          <w:lang w:val="eu-ES" w:eastAsia="es-ES"/>
        </w:rPr>
        <w:t>baldin eta zuzenean lotuta badaude komunitateko edozein kideren eskubide eta eginbeharrekin edo komunitateari zerbitzuak ematen dituztenekin, baita jarduera osagarriak eta eskolaz kanpokoak garatzen diren bitartean egindakoei ere. Era berean, teknologia berriak erabiltzea dakarten jarduketei ere aplikatuko zaie, ikastetxean edo ikastetxetik kanpo, modu arduragabean.</w:t>
      </w:r>
    </w:p>
    <w:p w:rsidR="00B82C08" w:rsidRPr="00974131" w:rsidRDefault="00B82C08" w:rsidP="00974131">
      <w:pPr>
        <w:widowControl/>
        <w:ind w:right="-346"/>
        <w:jc w:val="both"/>
        <w:textAlignment w:val="baseline"/>
        <w:rPr>
          <w:rFonts w:asciiTheme="minorHAnsi" w:eastAsia="Times New Roman" w:hAnsiTheme="minorHAnsi" w:cstheme="minorHAnsi"/>
          <w:sz w:val="24"/>
          <w:szCs w:val="24"/>
          <w:lang w:val="eu-ES" w:eastAsia="es-ES"/>
        </w:rPr>
      </w:pPr>
    </w:p>
    <w:p w:rsidR="00B82C08" w:rsidRPr="00974131" w:rsidRDefault="00F87112" w:rsidP="00974131">
      <w:pPr>
        <w:pStyle w:val="Prrafodelista"/>
        <w:widowControl/>
        <w:numPr>
          <w:ilvl w:val="0"/>
          <w:numId w:val="11"/>
        </w:numPr>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 xml:space="preserve">Ikasle guztiek eginbehar eta eskubide berberak dituzte, </w:t>
      </w:r>
      <w:r w:rsidRPr="00974131">
        <w:rPr>
          <w:rFonts w:asciiTheme="minorHAnsi" w:hAnsiTheme="minorHAnsi" w:cstheme="minorHAnsi"/>
          <w:sz w:val="24"/>
          <w:szCs w:val="24"/>
          <w:lang w:val="eu-ES"/>
        </w:rPr>
        <w:t>ezberdintasun bakarrak adinaren araberako zehaztapen batzuk izanen dira</w:t>
      </w:r>
      <w:r w:rsidRPr="00974131">
        <w:rPr>
          <w:rFonts w:asciiTheme="minorHAnsi" w:eastAsia="Times New Roman" w:hAnsiTheme="minorHAnsi" w:cstheme="minorHAnsi"/>
          <w:color w:val="000000"/>
          <w:sz w:val="24"/>
          <w:szCs w:val="24"/>
          <w:lang w:val="eu-ES" w:eastAsia="es-ES"/>
        </w:rPr>
        <w:t xml:space="preserve">, eta beren eginbeharrak arduraz </w:t>
      </w:r>
      <w:r w:rsidRPr="00974131">
        <w:rPr>
          <w:rFonts w:asciiTheme="minorHAnsi" w:eastAsia="Times New Roman" w:hAnsiTheme="minorHAnsi" w:cstheme="minorHAnsi"/>
          <w:color w:val="000000"/>
          <w:sz w:val="24"/>
          <w:szCs w:val="24"/>
          <w:lang w:val="eu-ES" w:eastAsia="es-ES"/>
        </w:rPr>
        <w:lastRenderedPageBreak/>
        <w:t>onartu beharko dituzte, eta eskubide bat erabiltzeak besteen eskubideak errespetatzeko eginbeharra dakarrela ulertu beharko dute.</w:t>
      </w:r>
    </w:p>
    <w:p w:rsidR="00B82C08" w:rsidRPr="00974131" w:rsidRDefault="00F87112" w:rsidP="00974131">
      <w:pPr>
        <w:pStyle w:val="Prrafodelista"/>
        <w:widowControl/>
        <w:numPr>
          <w:ilvl w:val="0"/>
          <w:numId w:val="11"/>
        </w:numPr>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Erregelamendu honetan zehazten ez den guztirako 47/2010 Foru Dekretuan ikasleen eskubide eta eginbeharrei buruzkoan xedatutakoa beteko da.</w:t>
      </w:r>
    </w:p>
    <w:p w:rsidR="00B82C08" w:rsidRPr="00974131" w:rsidRDefault="00F87112" w:rsidP="00974131">
      <w:pPr>
        <w:widowControl/>
        <w:ind w:right="-346"/>
        <w:jc w:val="both"/>
        <w:textAlignment w:val="baseline"/>
        <w:rPr>
          <w:rFonts w:asciiTheme="minorHAnsi" w:hAnsiTheme="minorHAnsi" w:cstheme="minorHAnsi"/>
          <w:sz w:val="24"/>
          <w:szCs w:val="24"/>
          <w:lang w:val="eu-ES"/>
        </w:rPr>
      </w:pPr>
      <w:r w:rsidRPr="00974131">
        <w:rPr>
          <w:rFonts w:asciiTheme="minorHAnsi" w:eastAsia="Times New Roman" w:hAnsiTheme="minorHAnsi" w:cstheme="minorHAnsi"/>
          <w:color w:val="000000"/>
          <w:sz w:val="24"/>
          <w:szCs w:val="24"/>
          <w:lang w:val="eu-ES" w:eastAsia="es-ES"/>
        </w:rPr>
        <w:br/>
      </w:r>
    </w:p>
    <w:p w:rsidR="00B82C08" w:rsidRPr="00974131" w:rsidRDefault="00F87112" w:rsidP="00974131">
      <w:pPr>
        <w:pStyle w:val="Heading1"/>
        <w:ind w:right="-346" w:firstLine="0"/>
        <w:jc w:val="both"/>
        <w:rPr>
          <w:rFonts w:asciiTheme="minorHAnsi" w:hAnsiTheme="minorHAnsi" w:cstheme="minorHAnsi"/>
          <w:sz w:val="24"/>
          <w:szCs w:val="24"/>
          <w:lang w:val="eu-ES"/>
        </w:rPr>
      </w:pPr>
      <w:r w:rsidRPr="00974131">
        <w:rPr>
          <w:rFonts w:asciiTheme="minorHAnsi" w:hAnsiTheme="minorHAnsi" w:cstheme="minorHAnsi"/>
          <w:sz w:val="24"/>
          <w:szCs w:val="24"/>
          <w:lang w:val="eu-ES"/>
        </w:rPr>
        <w:t>2.-</w:t>
      </w:r>
      <w:r w:rsidRPr="00974131">
        <w:rPr>
          <w:rFonts w:asciiTheme="minorHAnsi" w:hAnsiTheme="minorHAnsi" w:cstheme="minorHAnsi"/>
          <w:spacing w:val="-16"/>
          <w:sz w:val="24"/>
          <w:szCs w:val="24"/>
          <w:lang w:val="eu-ES"/>
        </w:rPr>
        <w:t xml:space="preserve"> </w:t>
      </w:r>
      <w:r w:rsidRPr="00974131">
        <w:rPr>
          <w:rFonts w:asciiTheme="minorHAnsi" w:hAnsiTheme="minorHAnsi" w:cstheme="minorHAnsi"/>
          <w:sz w:val="24"/>
          <w:szCs w:val="24"/>
          <w:lang w:val="eu-ES"/>
        </w:rPr>
        <w:t>IKASLEAREN ESKUBIDEAK</w:t>
      </w:r>
    </w:p>
    <w:p w:rsidR="00B82C08" w:rsidRPr="00974131" w:rsidRDefault="00F87112" w:rsidP="00974131">
      <w:pPr>
        <w:pStyle w:val="Textoindependiente"/>
        <w:spacing w:before="119"/>
        <w:ind w:left="102" w:right="-346"/>
        <w:rPr>
          <w:rFonts w:asciiTheme="minorHAnsi" w:hAnsiTheme="minorHAnsi" w:cstheme="minorHAnsi"/>
          <w:lang w:val="eu-ES"/>
        </w:rPr>
      </w:pPr>
      <w:r w:rsidRPr="00974131">
        <w:rPr>
          <w:rFonts w:asciiTheme="minorHAnsi" w:hAnsiTheme="minorHAnsi" w:cstheme="minorHAnsi"/>
          <w:lang w:val="eu-ES"/>
        </w:rPr>
        <w:t>Ikasleek eskubide hauek dituzte:</w:t>
      </w:r>
    </w:p>
    <w:p w:rsidR="00B82C08" w:rsidRPr="00974131" w:rsidRDefault="00F87112" w:rsidP="00974131">
      <w:pPr>
        <w:pStyle w:val="Prrafodelista"/>
        <w:numPr>
          <w:ilvl w:val="0"/>
          <w:numId w:val="9"/>
        </w:numPr>
        <w:ind w:right="-346"/>
        <w:rPr>
          <w:rFonts w:asciiTheme="minorHAnsi" w:eastAsia="Times New Roman" w:hAnsiTheme="minorHAnsi" w:cstheme="minorHAnsi"/>
          <w:color w:val="000000"/>
          <w:sz w:val="24"/>
          <w:szCs w:val="24"/>
          <w:lang w:val="eu-ES" w:eastAsia="es-ES"/>
        </w:rPr>
      </w:pPr>
      <w:r w:rsidRPr="00974131">
        <w:rPr>
          <w:rFonts w:asciiTheme="minorHAnsi" w:hAnsiTheme="minorHAnsi" w:cstheme="minorHAnsi"/>
          <w:sz w:val="24"/>
          <w:szCs w:val="24"/>
          <w:lang w:val="eu-ES"/>
        </w:rPr>
        <w:t>Elkarbizitzaren printzipio demokratikoetan oinarritutako prestakuntza jasotzeko eskubidea, bai eta</w:t>
      </w:r>
      <w:r w:rsidRPr="00974131">
        <w:rPr>
          <w:rFonts w:asciiTheme="minorHAnsi" w:eastAsia="Times New Roman" w:hAnsiTheme="minorHAnsi" w:cstheme="minorHAnsi"/>
          <w:color w:val="000000"/>
          <w:sz w:val="24"/>
          <w:szCs w:val="24"/>
          <w:lang w:val="eu-ES" w:eastAsia="es-ES"/>
        </w:rPr>
        <w:t xml:space="preserve"> </w:t>
      </w:r>
      <w:r w:rsidRPr="00974131">
        <w:rPr>
          <w:rFonts w:asciiTheme="minorHAnsi" w:hAnsiTheme="minorHAnsi" w:cstheme="minorHAnsi"/>
          <w:sz w:val="24"/>
          <w:szCs w:val="24"/>
          <w:lang w:val="eu-ES"/>
        </w:rPr>
        <w:t>Giza Eskubideen adierazpenean, Konstituzioan, NFEBHLOn eta ikasleen eskubide eta eginbeharrei buruzko 47/2010 Foru Dekretuan aitortutako eskubide eta askatasunen errespetuan</w:t>
      </w:r>
      <w:r w:rsidRPr="00974131">
        <w:rPr>
          <w:rFonts w:asciiTheme="minorHAnsi" w:eastAsia="Times New Roman" w:hAnsiTheme="minorHAnsi" w:cstheme="minorHAnsi"/>
          <w:color w:val="000000"/>
          <w:sz w:val="24"/>
          <w:szCs w:val="24"/>
          <w:lang w:val="eu-ES" w:eastAsia="es-ES"/>
        </w:rPr>
        <w:t>.</w:t>
      </w:r>
    </w:p>
    <w:p w:rsidR="00B82C08" w:rsidRPr="00974131" w:rsidRDefault="00F87112" w:rsidP="00974131">
      <w:pPr>
        <w:pStyle w:val="Prrafodelista"/>
        <w:numPr>
          <w:ilvl w:val="0"/>
          <w:numId w:val="9"/>
        </w:numPr>
        <w:ind w:right="-346"/>
        <w:rPr>
          <w:rFonts w:asciiTheme="minorHAnsi" w:eastAsia="Times New Roman" w:hAnsiTheme="minorHAnsi" w:cstheme="minorHAnsi"/>
          <w:color w:val="000000"/>
          <w:sz w:val="24"/>
          <w:szCs w:val="24"/>
          <w:lang w:val="eu-ES" w:eastAsia="es-ES"/>
        </w:rPr>
      </w:pPr>
      <w:r w:rsidRPr="00974131">
        <w:rPr>
          <w:rFonts w:asciiTheme="minorHAnsi" w:hAnsiTheme="minorHAnsi" w:cstheme="minorHAnsi"/>
          <w:sz w:val="24"/>
          <w:szCs w:val="24"/>
          <w:lang w:val="eu-ES"/>
        </w:rPr>
        <w:t>Osoko prestakuntza eta kalitatezkoa jasotzeko eskubidea, pertsonen arteko harremanetarako gaituko dituena, interes eta ikasleen ahalmen ezberdinetara</w:t>
      </w:r>
      <w:r w:rsidRPr="00974131">
        <w:rPr>
          <w:rFonts w:asciiTheme="minorHAnsi" w:eastAsia="Times New Roman" w:hAnsiTheme="minorHAnsi" w:cstheme="minorHAnsi"/>
          <w:color w:val="000000"/>
          <w:sz w:val="24"/>
          <w:szCs w:val="24"/>
          <w:lang w:val="eu-ES" w:eastAsia="es-ES"/>
        </w:rPr>
        <w:t xml:space="preserve"> egokituta egongo dena, eta alderdi zientifiko eta didaktikoan eguneratuta egongo dena,</w:t>
      </w:r>
      <w:r w:rsidRPr="00974131">
        <w:rPr>
          <w:rFonts w:asciiTheme="minorHAnsi" w:hAnsiTheme="minorHAnsi" w:cstheme="minorHAnsi"/>
          <w:color w:val="000000"/>
          <w:sz w:val="24"/>
          <w:szCs w:val="24"/>
          <w:lang w:val="eu-ES"/>
        </w:rPr>
        <w:t xml:space="preserve"> </w:t>
      </w:r>
      <w:r w:rsidRPr="00974131">
        <w:rPr>
          <w:rFonts w:asciiTheme="minorHAnsi" w:eastAsia="Times New Roman" w:hAnsiTheme="minorHAnsi" w:cstheme="minorHAnsi"/>
          <w:color w:val="000000"/>
          <w:sz w:val="24"/>
          <w:szCs w:val="24"/>
          <w:lang w:val="eu-ES" w:eastAsia="es-ES"/>
        </w:rPr>
        <w:t>eskolan, arlo pertsonalean eta profesionalean orientatuko duena, eta Nafarroako Foru Komunitateko hizkuntza aniztasuna errespetatuko duena.</w:t>
      </w:r>
    </w:p>
    <w:p w:rsidR="00B82C08" w:rsidRPr="00974131" w:rsidRDefault="00F87112" w:rsidP="00974131">
      <w:pPr>
        <w:pStyle w:val="Prrafodelista"/>
        <w:numPr>
          <w:ilvl w:val="0"/>
          <w:numId w:val="9"/>
        </w:numPr>
        <w:ind w:right="-346"/>
        <w:rPr>
          <w:rFonts w:asciiTheme="minorHAnsi" w:eastAsia="Times New Roman" w:hAnsiTheme="minorHAnsi" w:cstheme="minorHAnsi"/>
          <w:color w:val="000000"/>
          <w:sz w:val="24"/>
          <w:szCs w:val="24"/>
          <w:lang w:val="eu-ES" w:eastAsia="es-ES"/>
        </w:rPr>
      </w:pPr>
      <w:r w:rsidRPr="00974131">
        <w:rPr>
          <w:rFonts w:asciiTheme="minorHAnsi" w:hAnsiTheme="minorHAnsi" w:cstheme="minorHAnsi"/>
          <w:sz w:val="24"/>
          <w:szCs w:val="24"/>
          <w:lang w:val="eu-ES"/>
        </w:rPr>
        <w:t xml:space="preserve">Errespetatua izateko eskubidea, </w:t>
      </w:r>
      <w:r w:rsidRPr="00974131">
        <w:rPr>
          <w:rFonts w:asciiTheme="minorHAnsi" w:eastAsia="Times New Roman" w:hAnsiTheme="minorHAnsi" w:cstheme="minorHAnsi"/>
          <w:color w:val="000000"/>
          <w:sz w:val="24"/>
          <w:szCs w:val="24"/>
          <w:lang w:val="eu-ES" w:eastAsia="es-ES"/>
        </w:rPr>
        <w:t>bere intimitatean, kontzientzia askatasunean, sinesmen ideologiko, erlijioso eta moraletan, eta pertsonen desberdintasun eta aniztasunean. Horretarako, ikasleek elkarbizitza giro positiboaz gozatzeko eskubidea dute, errespetua eta elkartasuna sustatuko dituena, bai eta edozein erasoren aurkako babesa ere.</w:t>
      </w:r>
    </w:p>
    <w:p w:rsidR="00B82C08" w:rsidRPr="00974131" w:rsidRDefault="00F87112" w:rsidP="00974131">
      <w:pPr>
        <w:pStyle w:val="Prrafodelista"/>
        <w:widowControl/>
        <w:numPr>
          <w:ilvl w:val="0"/>
          <w:numId w:val="9"/>
        </w:numPr>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Datu pertsonalen tratamenduaren konfidentzialtasuna izateko eskubidea, Izaera Pertsonaleko Datuak Babesteari buruzko abenduaren 13ko 15/1999 Lege Organikoaren arabera.</w:t>
      </w:r>
    </w:p>
    <w:p w:rsidR="00B82C08" w:rsidRPr="00974131" w:rsidRDefault="00F87112" w:rsidP="00974131">
      <w:pPr>
        <w:pStyle w:val="Prrafodelista"/>
        <w:numPr>
          <w:ilvl w:val="0"/>
          <w:numId w:val="9"/>
        </w:numPr>
        <w:ind w:right="-346"/>
        <w:rPr>
          <w:rFonts w:asciiTheme="minorHAnsi" w:eastAsia="Times New Roman" w:hAnsiTheme="minorHAnsi" w:cstheme="minorHAnsi"/>
          <w:color w:val="000000"/>
          <w:sz w:val="24"/>
          <w:szCs w:val="24"/>
          <w:lang w:val="eu-ES" w:eastAsia="es-ES"/>
        </w:rPr>
      </w:pPr>
      <w:r w:rsidRPr="00974131">
        <w:rPr>
          <w:rFonts w:asciiTheme="minorHAnsi" w:hAnsiTheme="minorHAnsi" w:cstheme="minorHAnsi"/>
          <w:sz w:val="24"/>
          <w:szCs w:val="24"/>
          <w:lang w:val="eu-ES"/>
        </w:rPr>
        <w:t xml:space="preserve">Objektibotasunez baloratua izateko eskubidea. </w:t>
      </w:r>
      <w:r w:rsidRPr="00974131">
        <w:rPr>
          <w:rFonts w:asciiTheme="minorHAnsi" w:eastAsia="Times New Roman" w:hAnsiTheme="minorHAnsi" w:cstheme="minorHAnsi"/>
          <w:color w:val="000000"/>
          <w:sz w:val="24"/>
          <w:szCs w:val="24"/>
          <w:lang w:val="eu-ES" w:eastAsia="es-ES"/>
        </w:rPr>
        <w:t>Horretarako, programazio didaktikoen oinarrizko alderdiak ezagutuko dituzte, ikaskuntza prozesuaren bilakaerari buruzko informazioa jasoko dute, eta argibideak eskatu eta erreklamazioak aurkeztu ahal izango dituzte, bai ebaluazio partzialetan, bai azkenekoetan.</w:t>
      </w:r>
    </w:p>
    <w:p w:rsidR="00B82C08" w:rsidRPr="00974131" w:rsidRDefault="00B82C08" w:rsidP="00974131">
      <w:pPr>
        <w:tabs>
          <w:tab w:val="left" w:pos="743"/>
        </w:tabs>
        <w:ind w:right="-346"/>
        <w:jc w:val="both"/>
        <w:rPr>
          <w:rFonts w:asciiTheme="minorHAnsi" w:hAnsiTheme="minorHAnsi" w:cstheme="minorHAnsi"/>
          <w:sz w:val="24"/>
          <w:szCs w:val="24"/>
          <w:lang w:val="eu-ES"/>
        </w:rPr>
      </w:pPr>
    </w:p>
    <w:p w:rsidR="00B82C08" w:rsidRPr="00974131" w:rsidRDefault="00F87112" w:rsidP="00974131">
      <w:pPr>
        <w:widowControl/>
        <w:ind w:left="742" w:right="-346"/>
        <w:jc w:val="both"/>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Eskubide hori modurik eraginkorrenean garatu ahal izateko, honako hau ezartzen da:</w:t>
      </w:r>
    </w:p>
    <w:p w:rsidR="00974131" w:rsidRDefault="00974131" w:rsidP="00974131">
      <w:pPr>
        <w:ind w:left="720" w:right="-346"/>
        <w:jc w:val="both"/>
        <w:rPr>
          <w:rFonts w:asciiTheme="minorHAnsi" w:hAnsiTheme="minorHAnsi" w:cstheme="minorHAnsi"/>
          <w:sz w:val="24"/>
          <w:szCs w:val="24"/>
          <w:lang w:val="eu-ES"/>
        </w:rPr>
      </w:pPr>
    </w:p>
    <w:p w:rsidR="00B82C08" w:rsidRPr="00974131" w:rsidRDefault="00F87112" w:rsidP="00974131">
      <w:pPr>
        <w:ind w:left="720" w:right="-346"/>
        <w:jc w:val="both"/>
        <w:rPr>
          <w:rFonts w:asciiTheme="minorHAnsi" w:eastAsia="Times New Roman" w:hAnsiTheme="minorHAnsi" w:cstheme="minorHAnsi"/>
          <w:color w:val="000000"/>
          <w:sz w:val="24"/>
          <w:szCs w:val="24"/>
          <w:lang w:val="eu-ES" w:eastAsia="es-ES"/>
        </w:rPr>
      </w:pPr>
      <w:r w:rsidRPr="00974131">
        <w:rPr>
          <w:rFonts w:asciiTheme="minorHAnsi" w:hAnsiTheme="minorHAnsi" w:cstheme="minorHAnsi"/>
          <w:sz w:val="24"/>
          <w:szCs w:val="24"/>
          <w:lang w:val="eu-ES"/>
        </w:rPr>
        <w:t>1.-</w:t>
      </w:r>
      <w:r w:rsidRPr="00974131">
        <w:rPr>
          <w:rFonts w:asciiTheme="minorHAnsi" w:hAnsiTheme="minorHAnsi" w:cstheme="minorHAnsi"/>
          <w:spacing w:val="67"/>
          <w:sz w:val="24"/>
          <w:szCs w:val="24"/>
          <w:lang w:val="eu-ES"/>
        </w:rPr>
        <w:t xml:space="preserve"> </w:t>
      </w:r>
      <w:r w:rsidRPr="00974131">
        <w:rPr>
          <w:rFonts w:asciiTheme="minorHAnsi" w:eastAsia="Times New Roman" w:hAnsiTheme="minorHAnsi" w:cstheme="minorHAnsi"/>
          <w:color w:val="000000"/>
          <w:sz w:val="24"/>
          <w:szCs w:val="24"/>
          <w:lang w:val="eu-ES" w:eastAsia="es-ES"/>
        </w:rPr>
        <w:t>Informazioaren hedapena, ahal den guztietan, bitarteko informatikoen bidez egiteko eskubidea.</w:t>
      </w:r>
    </w:p>
    <w:p w:rsidR="00B82C08" w:rsidRPr="00974131" w:rsidRDefault="00F87112" w:rsidP="00974131">
      <w:pPr>
        <w:ind w:left="720" w:right="-346"/>
        <w:jc w:val="both"/>
        <w:rPr>
          <w:rFonts w:asciiTheme="minorHAnsi" w:eastAsia="Times New Roman" w:hAnsiTheme="minorHAnsi" w:cstheme="minorHAnsi"/>
          <w:color w:val="000000"/>
          <w:sz w:val="24"/>
          <w:szCs w:val="24"/>
          <w:lang w:val="eu-ES" w:eastAsia="es-ES"/>
        </w:rPr>
      </w:pPr>
      <w:r w:rsidRPr="00974131">
        <w:rPr>
          <w:rFonts w:asciiTheme="minorHAnsi" w:hAnsiTheme="minorHAnsi" w:cstheme="minorHAnsi"/>
          <w:sz w:val="24"/>
          <w:szCs w:val="24"/>
          <w:lang w:val="eu-ES"/>
        </w:rPr>
        <w:t xml:space="preserve">2.- </w:t>
      </w:r>
      <w:r w:rsidRPr="00974131">
        <w:rPr>
          <w:rFonts w:asciiTheme="minorHAnsi" w:eastAsia="Times New Roman" w:hAnsiTheme="minorHAnsi" w:cstheme="minorHAnsi"/>
          <w:color w:val="000000"/>
          <w:sz w:val="24"/>
          <w:szCs w:val="24"/>
          <w:lang w:val="eu-ES" w:eastAsia="es-ES"/>
        </w:rPr>
        <w:t>Ikasleek ikastetxean aurrez aurreko informazioa, kontsulta, argibidea edo berrikuspena eskatuz gero, haien legezko ordezkariek edo irakasleak hala eskatuz gero, eskaera hori hirugarren pertsonen aurrean egiteko eskubidea (tutorea edo taldeko beste irakasle bat, didaktika-saileko burua edo taldeko beste kide bat edo zuzendaritza-taldeko kide bat).</w:t>
      </w:r>
    </w:p>
    <w:p w:rsidR="00B82C08" w:rsidRPr="00974131" w:rsidRDefault="00B82C08" w:rsidP="00974131">
      <w:pPr>
        <w:pStyle w:val="Prrafodelista"/>
        <w:tabs>
          <w:tab w:val="left" w:pos="743"/>
        </w:tabs>
        <w:spacing w:before="121"/>
        <w:ind w:left="742" w:right="-346" w:firstLine="0"/>
        <w:rPr>
          <w:rFonts w:asciiTheme="minorHAnsi" w:hAnsiTheme="minorHAnsi" w:cstheme="minorHAnsi"/>
          <w:sz w:val="24"/>
          <w:szCs w:val="24"/>
          <w:lang w:val="eu-ES"/>
        </w:rPr>
      </w:pPr>
    </w:p>
    <w:p w:rsidR="00B82C08" w:rsidRPr="00974131" w:rsidRDefault="00F87112" w:rsidP="00974131">
      <w:pPr>
        <w:pStyle w:val="Prrafodelista"/>
        <w:numPr>
          <w:ilvl w:val="0"/>
          <w:numId w:val="9"/>
        </w:numPr>
        <w:ind w:right="-346"/>
        <w:rPr>
          <w:rFonts w:asciiTheme="minorHAnsi" w:eastAsia="Times New Roman" w:hAnsiTheme="minorHAnsi" w:cstheme="minorHAnsi"/>
          <w:color w:val="000000"/>
          <w:sz w:val="24"/>
          <w:szCs w:val="24"/>
          <w:lang w:val="eu-ES" w:eastAsia="es-ES"/>
        </w:rPr>
      </w:pPr>
      <w:r w:rsidRPr="00974131">
        <w:rPr>
          <w:rFonts w:asciiTheme="minorHAnsi" w:hAnsiTheme="minorHAnsi" w:cstheme="minorHAnsi"/>
          <w:sz w:val="24"/>
          <w:szCs w:val="24"/>
          <w:lang w:val="eu-ES"/>
        </w:rPr>
        <w:t xml:space="preserve">Ikasleek ikastetxeko ordezkarien edo ikasleen legez eratutako elkarteen bidez, ikastetxeko bizitzan eta gobernuaren organoetan parte hartzeko eskubidea. </w:t>
      </w:r>
      <w:r w:rsidRPr="00974131">
        <w:rPr>
          <w:rFonts w:asciiTheme="minorHAnsi" w:eastAsia="Times New Roman" w:hAnsiTheme="minorHAnsi" w:cstheme="minorHAnsi"/>
          <w:color w:val="000000"/>
          <w:sz w:val="24"/>
          <w:szCs w:val="24"/>
          <w:lang w:val="eu-ES" w:eastAsia="es-ES"/>
        </w:rPr>
        <w:lastRenderedPageBreak/>
        <w:t>Ikastetxeak ezartzen dituen modua, gunea eta baldintzetan biltzeko eta askatasunez adierazteko eskubidea, betiere Giza Eskubideak, balio demokratikoak eta ikastetxearen hezkuntza Proiektua errespetatuz.</w:t>
      </w:r>
    </w:p>
    <w:p w:rsidR="00B82C08" w:rsidRPr="00974131" w:rsidRDefault="00F87112" w:rsidP="00974131">
      <w:pPr>
        <w:pStyle w:val="Prrafodelista"/>
        <w:widowControl/>
        <w:numPr>
          <w:ilvl w:val="0"/>
          <w:numId w:val="9"/>
        </w:numPr>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Aukera berdintasunean hezia izateko eskubidea, eta gabeziak edo desabantailak konpentsatzeko babesa eta laguntza jasotzekoa, batez ere familia ezbeharren edo istripuen, eritasun luzeen eta tratu txar fisiko edo psikologikoen kasuetan.</w:t>
      </w:r>
    </w:p>
    <w:p w:rsidR="00B82C08" w:rsidRPr="00974131" w:rsidRDefault="00F87112" w:rsidP="00974131">
      <w:pPr>
        <w:pStyle w:val="Prrafodelista"/>
        <w:numPr>
          <w:ilvl w:val="0"/>
          <w:numId w:val="9"/>
        </w:numPr>
        <w:tabs>
          <w:tab w:val="left" w:pos="743"/>
        </w:tabs>
        <w:spacing w:before="121"/>
        <w:ind w:right="-346"/>
        <w:rPr>
          <w:rFonts w:asciiTheme="minorHAnsi" w:hAnsiTheme="minorHAnsi" w:cstheme="minorHAnsi"/>
          <w:sz w:val="24"/>
          <w:szCs w:val="24"/>
          <w:lang w:val="eu-ES"/>
        </w:rPr>
      </w:pPr>
      <w:r w:rsidRPr="00974131">
        <w:rPr>
          <w:rFonts w:asciiTheme="minorHAnsi" w:hAnsiTheme="minorHAnsi" w:cstheme="minorHAnsi"/>
          <w:sz w:val="24"/>
          <w:szCs w:val="24"/>
          <w:lang w:val="eu-ES"/>
        </w:rPr>
        <w:t>Osasuna babesteko eskubidea, ohitura osasungarriak sustatuz.</w:t>
      </w:r>
    </w:p>
    <w:p w:rsidR="00B82C08" w:rsidRPr="00974131" w:rsidRDefault="00F87112" w:rsidP="00974131">
      <w:pPr>
        <w:pStyle w:val="Prrafodelista"/>
        <w:numPr>
          <w:ilvl w:val="0"/>
          <w:numId w:val="9"/>
        </w:numPr>
        <w:ind w:right="-346"/>
        <w:rPr>
          <w:rFonts w:asciiTheme="minorHAnsi" w:eastAsia="Times New Roman" w:hAnsiTheme="minorHAnsi" w:cstheme="minorHAnsi"/>
          <w:sz w:val="24"/>
          <w:szCs w:val="24"/>
          <w:lang w:val="eu-ES" w:eastAsia="es-ES"/>
        </w:rPr>
      </w:pPr>
      <w:r w:rsidRPr="00974131">
        <w:rPr>
          <w:rFonts w:asciiTheme="minorHAnsi" w:eastAsia="Times New Roman" w:hAnsiTheme="minorHAnsi" w:cstheme="minorHAnsi"/>
          <w:color w:val="000000"/>
          <w:sz w:val="24"/>
          <w:szCs w:val="24"/>
          <w:lang w:val="eu-ES" w:eastAsia="es-ES"/>
        </w:rPr>
        <w:t>Gizonen eta emakumeen arteko eskubideen eta aukeraren berdintasunaren helburuak barne hartzen dituen hezkuntzarako eskubidea. Gizonak eta emakumeak berdin tratatuko dituena, hizkuntza ez-sexista erabiliko duena eta estereotipo sexistak alde batera utzita zeregin guztietan erantzu</w:t>
      </w:r>
      <w:r w:rsidR="002553FD" w:rsidRPr="00974131">
        <w:rPr>
          <w:rFonts w:asciiTheme="minorHAnsi" w:eastAsia="Times New Roman" w:hAnsiTheme="minorHAnsi" w:cstheme="minorHAnsi"/>
          <w:color w:val="000000"/>
          <w:sz w:val="24"/>
          <w:szCs w:val="24"/>
          <w:lang w:val="eu-ES" w:eastAsia="es-ES"/>
        </w:rPr>
        <w:t>n</w:t>
      </w:r>
      <w:r w:rsidRPr="00974131">
        <w:rPr>
          <w:rFonts w:asciiTheme="minorHAnsi" w:eastAsia="Times New Roman" w:hAnsiTheme="minorHAnsi" w:cstheme="minorHAnsi"/>
          <w:color w:val="000000"/>
          <w:sz w:val="24"/>
          <w:szCs w:val="24"/>
          <w:lang w:val="eu-ES" w:eastAsia="es-ES"/>
        </w:rPr>
        <w:t>kidetasuna sustatuko duena.</w:t>
      </w:r>
    </w:p>
    <w:p w:rsidR="00B82C08" w:rsidRPr="00974131" w:rsidRDefault="00B82C08" w:rsidP="00974131">
      <w:pPr>
        <w:pStyle w:val="Textoindependiente"/>
        <w:spacing w:before="11"/>
        <w:ind w:left="0" w:right="-346"/>
        <w:rPr>
          <w:rFonts w:asciiTheme="minorHAnsi" w:hAnsiTheme="minorHAnsi" w:cstheme="minorHAnsi"/>
          <w:lang w:val="eu-ES"/>
        </w:rPr>
      </w:pPr>
    </w:p>
    <w:p w:rsidR="00B82C08" w:rsidRPr="00974131" w:rsidRDefault="00F87112" w:rsidP="00974131">
      <w:pPr>
        <w:pStyle w:val="Heading1"/>
        <w:ind w:right="-346" w:firstLine="0"/>
        <w:jc w:val="both"/>
        <w:rPr>
          <w:rFonts w:asciiTheme="minorHAnsi" w:hAnsiTheme="minorHAnsi" w:cstheme="minorHAnsi"/>
          <w:sz w:val="24"/>
          <w:szCs w:val="24"/>
          <w:lang w:val="eu-ES"/>
        </w:rPr>
      </w:pPr>
      <w:r w:rsidRPr="00974131">
        <w:rPr>
          <w:rFonts w:asciiTheme="minorHAnsi" w:hAnsiTheme="minorHAnsi" w:cstheme="minorHAnsi"/>
          <w:sz w:val="24"/>
          <w:szCs w:val="24"/>
          <w:lang w:val="eu-ES"/>
        </w:rPr>
        <w:t>3.-</w:t>
      </w:r>
      <w:r w:rsidRPr="00974131">
        <w:rPr>
          <w:rFonts w:asciiTheme="minorHAnsi" w:hAnsiTheme="minorHAnsi" w:cstheme="minorHAnsi"/>
          <w:spacing w:val="-15"/>
          <w:sz w:val="24"/>
          <w:szCs w:val="24"/>
          <w:lang w:val="eu-ES"/>
        </w:rPr>
        <w:t xml:space="preserve"> </w:t>
      </w:r>
      <w:r w:rsidRPr="00974131">
        <w:rPr>
          <w:rFonts w:asciiTheme="minorHAnsi" w:hAnsiTheme="minorHAnsi" w:cstheme="minorHAnsi"/>
          <w:sz w:val="24"/>
          <w:szCs w:val="24"/>
          <w:lang w:val="eu-ES"/>
        </w:rPr>
        <w:t>IKASLEAREN EGINBEHARRAK</w:t>
      </w:r>
    </w:p>
    <w:p w:rsidR="00B82C08" w:rsidRPr="00974131" w:rsidRDefault="00F87112" w:rsidP="00974131">
      <w:pPr>
        <w:pStyle w:val="Textoindependiente"/>
        <w:spacing w:before="119"/>
        <w:ind w:left="461" w:right="-346"/>
        <w:rPr>
          <w:rFonts w:asciiTheme="minorHAnsi" w:hAnsiTheme="minorHAnsi" w:cstheme="minorHAnsi"/>
          <w:lang w:val="eu-ES"/>
        </w:rPr>
      </w:pPr>
      <w:r w:rsidRPr="00974131">
        <w:rPr>
          <w:rFonts w:asciiTheme="minorHAnsi" w:hAnsiTheme="minorHAnsi" w:cstheme="minorHAnsi"/>
          <w:lang w:val="eu-ES"/>
        </w:rPr>
        <w:t>Ikasleek eginbehar hauek dituzte:</w:t>
      </w:r>
    </w:p>
    <w:p w:rsidR="00B82C08" w:rsidRPr="00974131" w:rsidRDefault="00F87112" w:rsidP="00974131">
      <w:pPr>
        <w:pStyle w:val="Prrafodelista"/>
        <w:numPr>
          <w:ilvl w:val="0"/>
          <w:numId w:val="8"/>
        </w:numPr>
        <w:tabs>
          <w:tab w:val="left" w:pos="810"/>
        </w:tabs>
        <w:ind w:left="821" w:right="-346" w:hanging="360"/>
        <w:rPr>
          <w:rFonts w:asciiTheme="minorHAnsi" w:hAnsiTheme="minorHAnsi" w:cstheme="minorHAnsi"/>
          <w:sz w:val="24"/>
          <w:szCs w:val="24"/>
          <w:lang w:val="eu-ES"/>
        </w:rPr>
      </w:pPr>
      <w:r w:rsidRPr="00974131">
        <w:rPr>
          <w:rFonts w:asciiTheme="minorHAnsi" w:hAnsiTheme="minorHAnsi" w:cstheme="minorHAnsi"/>
          <w:sz w:val="24"/>
          <w:szCs w:val="24"/>
          <w:lang w:val="eu-ES"/>
        </w:rPr>
        <w:t>Ikastea, ikasleen oinarrizkoa eginbeharra, jarduera akademiko guztietara aktiboki eta ahaleginduz parte hartzea eta garaiz joatea dakarrena.</w:t>
      </w:r>
    </w:p>
    <w:p w:rsidR="00B82C08" w:rsidRPr="00974131" w:rsidRDefault="00F87112" w:rsidP="00974131">
      <w:pPr>
        <w:pStyle w:val="Prrafodelista"/>
        <w:numPr>
          <w:ilvl w:val="0"/>
          <w:numId w:val="8"/>
        </w:numPr>
        <w:tabs>
          <w:tab w:val="left" w:pos="810"/>
        </w:tabs>
        <w:spacing w:before="121"/>
        <w:ind w:left="821" w:right="-346" w:hanging="360"/>
        <w:rPr>
          <w:rFonts w:asciiTheme="minorHAnsi" w:hAnsiTheme="minorHAnsi" w:cstheme="minorHAnsi"/>
          <w:sz w:val="24"/>
          <w:szCs w:val="24"/>
          <w:lang w:val="eu-ES"/>
        </w:rPr>
      </w:pPr>
      <w:r w:rsidRPr="00974131">
        <w:rPr>
          <w:rFonts w:asciiTheme="minorHAnsi" w:hAnsiTheme="minorHAnsi" w:cstheme="minorHAnsi"/>
          <w:sz w:val="24"/>
          <w:szCs w:val="24"/>
          <w:lang w:val="eu-ES"/>
        </w:rPr>
        <w:t>Irakasleen eta zuzendaritza taldearen agintea errespetatzea, haien oharrei kasu eginez hezkuntza lana garatzean eta elkarbizitza eta ikastetxeko antolaketa arauen jarraipenean ala kontrolean.</w:t>
      </w:r>
    </w:p>
    <w:p w:rsidR="00B82C08" w:rsidRDefault="00F87112" w:rsidP="00974131">
      <w:pPr>
        <w:pStyle w:val="Prrafodelista"/>
        <w:numPr>
          <w:ilvl w:val="0"/>
          <w:numId w:val="8"/>
        </w:numPr>
        <w:tabs>
          <w:tab w:val="left" w:pos="810"/>
        </w:tabs>
        <w:spacing w:before="121"/>
        <w:ind w:left="821" w:right="-346" w:hanging="360"/>
        <w:rPr>
          <w:rFonts w:asciiTheme="minorHAnsi" w:hAnsiTheme="minorHAnsi" w:cstheme="minorHAnsi"/>
          <w:sz w:val="24"/>
          <w:szCs w:val="24"/>
          <w:lang w:val="eu-ES"/>
        </w:rPr>
      </w:pPr>
      <w:r w:rsidRPr="00974131">
        <w:rPr>
          <w:rFonts w:asciiTheme="minorHAnsi" w:hAnsiTheme="minorHAnsi" w:cstheme="minorHAnsi"/>
          <w:sz w:val="24"/>
          <w:szCs w:val="24"/>
          <w:lang w:val="eu-ES"/>
        </w:rPr>
        <w:t>Eskola elkartekoak diren edo haren zerbitzura jarduten duten kide guztien duintasuna eta osotasuna errespetatzea, bai eta sinesmen ideologiko, erlijioso eta moralak ere, bazterketa mota guztiak saihestuz, bereziki pertsonen sexu</w:t>
      </w:r>
      <w:r w:rsidR="002553FD" w:rsidRPr="00974131">
        <w:rPr>
          <w:rFonts w:asciiTheme="minorHAnsi" w:hAnsiTheme="minorHAnsi" w:cstheme="minorHAnsi"/>
          <w:sz w:val="24"/>
          <w:szCs w:val="24"/>
          <w:lang w:val="eu-ES"/>
        </w:rPr>
        <w:t>ari, arrazari eta jaiolekuari da</w:t>
      </w:r>
      <w:r w:rsidRPr="00974131">
        <w:rPr>
          <w:rFonts w:asciiTheme="minorHAnsi" w:hAnsiTheme="minorHAnsi" w:cstheme="minorHAnsi"/>
          <w:sz w:val="24"/>
          <w:szCs w:val="24"/>
          <w:lang w:val="eu-ES"/>
        </w:rPr>
        <w:t xml:space="preserve">gozkienak. </w:t>
      </w:r>
    </w:p>
    <w:p w:rsidR="00B82C08" w:rsidRPr="00974131" w:rsidRDefault="00F87112" w:rsidP="00974131">
      <w:pPr>
        <w:pStyle w:val="Prrafodelista"/>
        <w:numPr>
          <w:ilvl w:val="0"/>
          <w:numId w:val="8"/>
        </w:numPr>
        <w:tabs>
          <w:tab w:val="clear" w:pos="0"/>
          <w:tab w:val="num" w:pos="851"/>
        </w:tabs>
        <w:spacing w:before="7"/>
        <w:ind w:left="851" w:right="-346"/>
        <w:rPr>
          <w:rFonts w:asciiTheme="minorHAnsi" w:hAnsiTheme="minorHAnsi" w:cstheme="minorHAnsi"/>
          <w:sz w:val="24"/>
          <w:szCs w:val="24"/>
          <w:lang w:val="eu-ES"/>
        </w:rPr>
      </w:pPr>
      <w:r w:rsidRPr="00974131">
        <w:rPr>
          <w:rFonts w:asciiTheme="minorHAnsi" w:hAnsiTheme="minorHAnsi" w:cstheme="minorHAnsi"/>
          <w:sz w:val="24"/>
          <w:szCs w:val="24"/>
          <w:lang w:val="eu-ES"/>
        </w:rPr>
        <w:t>Ikastetxeko elkarbizitzaren arauak betez elkarbizitza hobetzen parte hartzea eta laguntzea. i</w:t>
      </w:r>
      <w:r w:rsidRPr="00974131">
        <w:rPr>
          <w:rFonts w:asciiTheme="minorHAnsi" w:eastAsia="Times New Roman" w:hAnsiTheme="minorHAnsi" w:cstheme="minorHAnsi"/>
          <w:color w:val="000000"/>
          <w:sz w:val="24"/>
          <w:szCs w:val="24"/>
          <w:lang w:val="eu-ES" w:eastAsia="es-ES"/>
        </w:rPr>
        <w:t>rakasleekin eta administrazio eta zerbitzuetako langileekin lagunduz, gelan eta ikastetxean giro ona lortzeko, eta pertsona ahulenen alde jardunez.</w:t>
      </w:r>
    </w:p>
    <w:p w:rsidR="00B82C08" w:rsidRPr="00974131" w:rsidRDefault="00F87112" w:rsidP="00974131">
      <w:pPr>
        <w:pStyle w:val="Prrafodelista"/>
        <w:numPr>
          <w:ilvl w:val="0"/>
          <w:numId w:val="8"/>
        </w:numPr>
        <w:ind w:right="-346"/>
        <w:rPr>
          <w:rFonts w:asciiTheme="minorHAnsi" w:eastAsia="Times New Roman" w:hAnsiTheme="minorHAnsi" w:cstheme="minorHAnsi"/>
          <w:color w:val="000000"/>
          <w:sz w:val="24"/>
          <w:szCs w:val="24"/>
          <w:lang w:val="eu-ES" w:eastAsia="es-ES"/>
        </w:rPr>
      </w:pPr>
      <w:r w:rsidRPr="00974131">
        <w:rPr>
          <w:rFonts w:asciiTheme="minorHAnsi" w:hAnsiTheme="minorHAnsi" w:cstheme="minorHAnsi"/>
          <w:sz w:val="24"/>
          <w:szCs w:val="24"/>
          <w:lang w:val="eu-ES"/>
        </w:rPr>
        <w:t xml:space="preserve">Besteenganako errespetua elkarbizitzaren oinarrizko araua izatea, ikaskide guztiei, </w:t>
      </w:r>
      <w:r w:rsidRPr="00974131">
        <w:rPr>
          <w:rFonts w:asciiTheme="minorHAnsi" w:eastAsia="Times New Roman" w:hAnsiTheme="minorHAnsi" w:cstheme="minorHAnsi"/>
          <w:color w:val="000000"/>
          <w:sz w:val="24"/>
          <w:szCs w:val="24"/>
          <w:lang w:val="eu-ES" w:eastAsia="es-ES"/>
        </w:rPr>
        <w:t xml:space="preserve">eskubideak eta eginbeharrak gauzatzen erraztuz, jarrera baketsua sustatuz eta </w:t>
      </w:r>
      <w:r w:rsidRPr="00974131">
        <w:rPr>
          <w:rFonts w:asciiTheme="minorHAnsi" w:hAnsiTheme="minorHAnsi" w:cstheme="minorHAnsi"/>
          <w:sz w:val="24"/>
          <w:szCs w:val="24"/>
          <w:lang w:val="eu-ES"/>
        </w:rPr>
        <w:t>jende guztiak eskubidea duen</w:t>
      </w:r>
      <w:r w:rsidRPr="00974131">
        <w:rPr>
          <w:rFonts w:asciiTheme="minorHAnsi" w:eastAsia="Times New Roman" w:hAnsiTheme="minorHAnsi" w:cstheme="minorHAnsi"/>
          <w:color w:val="000000"/>
          <w:sz w:val="24"/>
          <w:szCs w:val="24"/>
          <w:lang w:val="eu-ES" w:eastAsia="es-ES"/>
        </w:rPr>
        <w:t xml:space="preserve"> kontzientzia askatasuna eta sinesmen ideologiko, erlijioso eta moralak errespeta</w:t>
      </w:r>
      <w:r w:rsidR="002553FD" w:rsidRPr="00974131">
        <w:rPr>
          <w:rFonts w:asciiTheme="minorHAnsi" w:eastAsia="Times New Roman" w:hAnsiTheme="minorHAnsi" w:cstheme="minorHAnsi"/>
          <w:color w:val="000000"/>
          <w:sz w:val="24"/>
          <w:szCs w:val="24"/>
          <w:lang w:val="eu-ES" w:eastAsia="es-ES"/>
        </w:rPr>
        <w:t>tuz. Era berean, eskola elkarte</w:t>
      </w:r>
      <w:r w:rsidRPr="00974131">
        <w:rPr>
          <w:rFonts w:asciiTheme="minorHAnsi" w:eastAsia="Times New Roman" w:hAnsiTheme="minorHAnsi" w:cstheme="minorHAnsi"/>
          <w:color w:val="000000"/>
          <w:sz w:val="24"/>
          <w:szCs w:val="24"/>
          <w:lang w:val="eu-ES" w:eastAsia="es-ES"/>
        </w:rPr>
        <w:t>ko edozein kideren ondasunak errespetatuko dira.</w:t>
      </w:r>
    </w:p>
    <w:p w:rsidR="00B82C08" w:rsidRPr="00974131" w:rsidRDefault="00F87112" w:rsidP="00974131">
      <w:pPr>
        <w:pStyle w:val="Prrafodelista"/>
        <w:numPr>
          <w:ilvl w:val="0"/>
          <w:numId w:val="8"/>
        </w:numPr>
        <w:tabs>
          <w:tab w:val="left" w:pos="810"/>
        </w:tabs>
        <w:ind w:left="821" w:right="-346" w:hanging="360"/>
        <w:rPr>
          <w:rFonts w:asciiTheme="minorHAnsi" w:hAnsiTheme="minorHAnsi" w:cstheme="minorHAnsi"/>
          <w:sz w:val="24"/>
          <w:szCs w:val="24"/>
          <w:lang w:val="eu-ES"/>
        </w:rPr>
      </w:pPr>
      <w:r w:rsidRPr="00974131">
        <w:rPr>
          <w:rFonts w:asciiTheme="minorHAnsi" w:hAnsiTheme="minorHAnsi" w:cstheme="minorHAnsi"/>
          <w:sz w:val="24"/>
          <w:szCs w:val="24"/>
          <w:lang w:val="eu-ES"/>
        </w:rPr>
        <w:t>Ikastetxera norberaren higienea zainduta eta egiten diren jarduerak egiteko behar bezala jantzita joatea, jantzi des</w:t>
      </w:r>
      <w:r w:rsidR="002553FD" w:rsidRPr="00974131">
        <w:rPr>
          <w:rFonts w:asciiTheme="minorHAnsi" w:hAnsiTheme="minorHAnsi" w:cstheme="minorHAnsi"/>
          <w:sz w:val="24"/>
          <w:szCs w:val="24"/>
          <w:lang w:val="eu-ES"/>
        </w:rPr>
        <w:t>e</w:t>
      </w:r>
      <w:r w:rsidRPr="00974131">
        <w:rPr>
          <w:rFonts w:asciiTheme="minorHAnsi" w:hAnsiTheme="minorHAnsi" w:cstheme="minorHAnsi"/>
          <w:sz w:val="24"/>
          <w:szCs w:val="24"/>
          <w:lang w:val="eu-ES"/>
        </w:rPr>
        <w:t xml:space="preserve">gokiak, ez oso duinak eta errespetugabeak saihestuz, bai eta ikasleak identifikatzeko trabak jarri dezaketenak edo egiten diren irakaskuntza jarduerak kontrolatzea eragotzi dezaketenak ere.       </w:t>
      </w:r>
    </w:p>
    <w:p w:rsidR="00B82C08" w:rsidRPr="00974131" w:rsidRDefault="00F87112" w:rsidP="00974131">
      <w:pPr>
        <w:pStyle w:val="Prrafodelista"/>
        <w:widowControl/>
        <w:numPr>
          <w:ilvl w:val="0"/>
          <w:numId w:val="8"/>
        </w:numPr>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hAnsiTheme="minorHAnsi" w:cstheme="minorHAnsi"/>
          <w:sz w:val="24"/>
          <w:szCs w:val="24"/>
          <w:lang w:val="eu-ES"/>
        </w:rPr>
        <w:t xml:space="preserve">Ikastetxeko instalazioak, ekipamendua, altzariak eta materialak </w:t>
      </w:r>
      <w:r w:rsidRPr="00974131">
        <w:rPr>
          <w:rFonts w:asciiTheme="minorHAnsi" w:eastAsia="Times New Roman" w:hAnsiTheme="minorHAnsi" w:cstheme="minorHAnsi"/>
          <w:color w:val="000000"/>
          <w:sz w:val="24"/>
          <w:szCs w:val="24"/>
          <w:lang w:val="eu-ES" w:eastAsia="es-ES"/>
        </w:rPr>
        <w:t xml:space="preserve">(sarbideak, patioak, espaloiak, fatxadak...) </w:t>
      </w:r>
      <w:r w:rsidRPr="00974131">
        <w:rPr>
          <w:rFonts w:asciiTheme="minorHAnsi" w:hAnsiTheme="minorHAnsi" w:cstheme="minorHAnsi"/>
          <w:sz w:val="24"/>
          <w:szCs w:val="24"/>
          <w:lang w:val="eu-ES"/>
        </w:rPr>
        <w:t xml:space="preserve">zaintzea eta egoki erabiltzea, hala nola ikastetxearen inguruetakoak, ordena eta garbitasuna mantenduz, </w:t>
      </w:r>
      <w:r w:rsidRPr="00974131">
        <w:rPr>
          <w:rFonts w:asciiTheme="minorHAnsi" w:eastAsia="Times New Roman" w:hAnsiTheme="minorHAnsi" w:cstheme="minorHAnsi"/>
          <w:color w:val="000000"/>
          <w:sz w:val="24"/>
          <w:szCs w:val="24"/>
          <w:lang w:val="eu-ES" w:eastAsia="es-ES"/>
        </w:rPr>
        <w:t>eta paperak, pipak, latak, ogitartekoen hondarrak eta bestelakoak lurrera botatzea saihestuz.</w:t>
      </w:r>
    </w:p>
    <w:p w:rsidR="00B82C08" w:rsidRPr="00974131" w:rsidRDefault="00B82C08" w:rsidP="00974131">
      <w:pPr>
        <w:pStyle w:val="Prrafodelista"/>
        <w:ind w:right="-346"/>
        <w:rPr>
          <w:rFonts w:asciiTheme="minorHAnsi" w:hAnsiTheme="minorHAnsi" w:cstheme="minorHAnsi"/>
          <w:sz w:val="24"/>
          <w:szCs w:val="24"/>
          <w:lang w:val="eu-ES"/>
        </w:rPr>
      </w:pPr>
    </w:p>
    <w:p w:rsidR="00B82C08" w:rsidRPr="00974131" w:rsidRDefault="00F87112" w:rsidP="00974131">
      <w:pPr>
        <w:pStyle w:val="Prrafodelista"/>
        <w:numPr>
          <w:ilvl w:val="0"/>
          <w:numId w:val="8"/>
        </w:numPr>
        <w:tabs>
          <w:tab w:val="left" w:pos="810"/>
        </w:tabs>
        <w:ind w:left="821" w:right="-346" w:hanging="360"/>
        <w:rPr>
          <w:rFonts w:asciiTheme="minorHAnsi" w:hAnsiTheme="minorHAnsi" w:cstheme="minorHAnsi"/>
          <w:sz w:val="24"/>
          <w:szCs w:val="24"/>
          <w:lang w:val="eu-ES"/>
        </w:rPr>
      </w:pPr>
      <w:r w:rsidRPr="00974131">
        <w:rPr>
          <w:rFonts w:asciiTheme="minorHAnsi" w:hAnsiTheme="minorHAnsi" w:cstheme="minorHAnsi"/>
          <w:sz w:val="24"/>
          <w:szCs w:val="24"/>
          <w:lang w:val="eu-ES"/>
        </w:rPr>
        <w:t>Ura eta energia egoki erabiltzea eta ingurumena errespetatzen duten ohiturak mantenduz ikastetxeko birziklatze baliabideak erabiliz.</w:t>
      </w:r>
    </w:p>
    <w:p w:rsidR="00B82C08" w:rsidRPr="00974131" w:rsidRDefault="00F87112" w:rsidP="00974131">
      <w:pPr>
        <w:pStyle w:val="Heading1"/>
        <w:spacing w:before="118"/>
        <w:ind w:right="-346" w:firstLine="0"/>
        <w:jc w:val="both"/>
        <w:rPr>
          <w:rFonts w:asciiTheme="minorHAnsi" w:hAnsiTheme="minorHAnsi" w:cstheme="minorHAnsi"/>
          <w:sz w:val="24"/>
          <w:szCs w:val="24"/>
          <w:lang w:val="eu-ES"/>
        </w:rPr>
      </w:pPr>
      <w:r w:rsidRPr="00974131">
        <w:rPr>
          <w:rFonts w:asciiTheme="minorHAnsi" w:hAnsiTheme="minorHAnsi" w:cstheme="minorHAnsi"/>
          <w:spacing w:val="-1"/>
          <w:sz w:val="24"/>
          <w:szCs w:val="24"/>
          <w:lang w:val="eu-ES"/>
        </w:rPr>
        <w:lastRenderedPageBreak/>
        <w:t>4.-</w:t>
      </w:r>
      <w:r w:rsidRPr="00974131">
        <w:rPr>
          <w:rFonts w:asciiTheme="minorHAnsi" w:hAnsiTheme="minorHAnsi" w:cstheme="minorHAnsi"/>
          <w:spacing w:val="-15"/>
          <w:sz w:val="24"/>
          <w:szCs w:val="24"/>
          <w:lang w:val="eu-ES"/>
        </w:rPr>
        <w:t xml:space="preserve"> </w:t>
      </w:r>
      <w:r w:rsidRPr="00974131">
        <w:rPr>
          <w:rFonts w:asciiTheme="minorHAnsi" w:hAnsiTheme="minorHAnsi" w:cstheme="minorHAnsi"/>
          <w:sz w:val="24"/>
          <w:szCs w:val="24"/>
          <w:lang w:val="eu-ES"/>
        </w:rPr>
        <w:t>ELKARBIZITZAREN AURKAKO PORTAERAK</w:t>
      </w:r>
    </w:p>
    <w:p w:rsidR="00B82C08" w:rsidRPr="00974131" w:rsidRDefault="00F87112" w:rsidP="00974131">
      <w:pPr>
        <w:pStyle w:val="Textoindependiente"/>
        <w:spacing w:before="122"/>
        <w:ind w:left="102" w:right="-346"/>
        <w:rPr>
          <w:rFonts w:asciiTheme="minorHAnsi" w:hAnsiTheme="minorHAnsi" w:cstheme="minorHAnsi"/>
          <w:lang w:val="eu-ES"/>
        </w:rPr>
      </w:pPr>
      <w:r w:rsidRPr="00974131">
        <w:rPr>
          <w:rFonts w:asciiTheme="minorHAnsi" w:hAnsiTheme="minorHAnsi" w:cstheme="minorHAnsi"/>
          <w:lang w:val="eu-ES"/>
        </w:rPr>
        <w:t>Elkarbizitzaren aurkako portaerak dira, ikastetxeko ohiko elkarbizitzarako bereziki kaltegarriak ez direnak. Nolanahi ere, honako hauek elkarbizitzaren aurkako portaeratzat hartuko dira:</w:t>
      </w:r>
    </w:p>
    <w:p w:rsidR="00B82C08" w:rsidRPr="00974131" w:rsidRDefault="00B82C08" w:rsidP="00974131">
      <w:pPr>
        <w:pStyle w:val="Textoindependiente"/>
        <w:spacing w:before="10"/>
        <w:ind w:left="0" w:right="-346"/>
        <w:rPr>
          <w:rFonts w:asciiTheme="minorHAnsi" w:hAnsiTheme="minorHAnsi" w:cstheme="minorHAnsi"/>
          <w:lang w:val="eu-ES"/>
        </w:rPr>
      </w:pPr>
    </w:p>
    <w:p w:rsidR="00B82C08" w:rsidRPr="00974131" w:rsidRDefault="00F87112" w:rsidP="00974131">
      <w:pPr>
        <w:pStyle w:val="Prrafodelista"/>
        <w:numPr>
          <w:ilvl w:val="0"/>
          <w:numId w:val="7"/>
        </w:numPr>
        <w:tabs>
          <w:tab w:val="left" w:pos="822"/>
        </w:tabs>
        <w:spacing w:before="0"/>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Ikasteko eginbeharra ez betetzea, edo bere ikaskideek ikasteko duten eginbeharraz eta eskubideaz baliatzea eragozten duen beste edozein portaera hartzea eskolak bitartean.</w:t>
      </w:r>
    </w:p>
    <w:p w:rsidR="00B82C08" w:rsidRPr="00974131" w:rsidRDefault="00F87112" w:rsidP="00974131">
      <w:pPr>
        <w:pStyle w:val="Prrafodelista"/>
        <w:widowControl/>
        <w:numPr>
          <w:ilvl w:val="0"/>
          <w:numId w:val="7"/>
        </w:numPr>
        <w:tabs>
          <w:tab w:val="left" w:pos="822"/>
        </w:tabs>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hAnsiTheme="minorHAnsi" w:cstheme="minorHAnsi"/>
          <w:sz w:val="24"/>
          <w:szCs w:val="24"/>
          <w:lang w:val="eu-ES"/>
        </w:rPr>
        <w:t xml:space="preserve">Eskolara berandu iristea justifikatu gabe. </w:t>
      </w:r>
      <w:r w:rsidRPr="00974131">
        <w:rPr>
          <w:rFonts w:asciiTheme="minorHAnsi" w:eastAsia="Times New Roman" w:hAnsiTheme="minorHAnsi" w:cstheme="minorHAnsi"/>
          <w:color w:val="000000"/>
          <w:sz w:val="24"/>
          <w:szCs w:val="24"/>
          <w:lang w:val="eu-ES" w:eastAsia="es-ES"/>
        </w:rPr>
        <w:t>Justifikatu gabeko puntualtasun hutsegitetzat hartuko dira erakunde ofizial baten egiaztagiriaren bidez idatziz desenkusatzen ez direnak.</w:t>
      </w:r>
    </w:p>
    <w:p w:rsidR="00B82C08" w:rsidRPr="00974131" w:rsidRDefault="00F87112" w:rsidP="00974131">
      <w:pPr>
        <w:pStyle w:val="Prrafodelista"/>
        <w:widowControl/>
        <w:numPr>
          <w:ilvl w:val="0"/>
          <w:numId w:val="7"/>
        </w:numPr>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Eskolara justifikaziorik gabe 10 aldiz ez joatea. Eskolara ez joatea justifikaziorik gabe hartuko da erakunde ofizialaren egiaztagiriaren bidez idatziz desenkusatzen ez diren hutsegitetzat. Ikasleek bost egun natural izango dituzte ez bertaratzea justifikatzeko. Epe hori igarotakoan, ez bertaratzea justifikaziorik gabekotzat joko da. Hutsegitea egiaztagiri ofizialen bidez egiaztatzea ezinezkoa denez, tutoreak erabakiko du (zuzendaritzak babestuta) ikasleak emandako azalpenak (ezarritako epean) onartzen diren ez bertaratzearen justifikazio gisa.</w:t>
      </w:r>
    </w:p>
    <w:p w:rsidR="00B82C08" w:rsidRPr="00974131" w:rsidRDefault="00F87112" w:rsidP="00974131">
      <w:pPr>
        <w:pStyle w:val="Prrafodelista"/>
        <w:widowControl/>
        <w:numPr>
          <w:ilvl w:val="0"/>
          <w:numId w:val="7"/>
        </w:numPr>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Ikastetxera beste 10 aldiz ez joatea, justifikaziorik gabe.</w:t>
      </w:r>
    </w:p>
    <w:p w:rsidR="00B82C08" w:rsidRDefault="00F87112" w:rsidP="00974131">
      <w:pPr>
        <w:pStyle w:val="Prrafodelista"/>
        <w:numPr>
          <w:ilvl w:val="0"/>
          <w:numId w:val="7"/>
        </w:numPr>
        <w:tabs>
          <w:tab w:val="left" w:pos="822"/>
        </w:tabs>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Eskolara behin eta berriz agertzea behar den materiala eraman gabe, hori ikasleari egotzi beharreko arrazoiengatik</w:t>
      </w:r>
      <w:r w:rsidR="00974131">
        <w:rPr>
          <w:rFonts w:asciiTheme="minorHAnsi" w:hAnsiTheme="minorHAnsi" w:cstheme="minorHAnsi"/>
          <w:sz w:val="24"/>
          <w:szCs w:val="24"/>
          <w:lang w:val="eu-ES"/>
        </w:rPr>
        <w:t>.</w:t>
      </w:r>
    </w:p>
    <w:p w:rsidR="00287776" w:rsidRDefault="00287776" w:rsidP="00287776">
      <w:pPr>
        <w:pStyle w:val="Prrafodelista"/>
        <w:tabs>
          <w:tab w:val="left" w:pos="822"/>
        </w:tabs>
        <w:spacing w:before="7"/>
        <w:ind w:left="822" w:right="-346" w:firstLine="0"/>
        <w:rPr>
          <w:rFonts w:asciiTheme="minorHAnsi" w:hAnsiTheme="minorHAnsi" w:cstheme="minorHAnsi"/>
          <w:sz w:val="24"/>
          <w:szCs w:val="24"/>
          <w:lang w:val="eu-ES"/>
        </w:rPr>
      </w:pPr>
    </w:p>
    <w:p w:rsidR="00974131" w:rsidRPr="00287776" w:rsidRDefault="00974131" w:rsidP="00287776">
      <w:pPr>
        <w:pStyle w:val="Prrafodelista"/>
        <w:numPr>
          <w:ilvl w:val="0"/>
          <w:numId w:val="7"/>
        </w:numPr>
        <w:tabs>
          <w:tab w:val="left" w:pos="822"/>
        </w:tabs>
        <w:spacing w:before="7"/>
        <w:ind w:right="-346"/>
        <w:rPr>
          <w:rFonts w:asciiTheme="minorHAnsi" w:hAnsiTheme="minorHAnsi" w:cstheme="minorHAnsi"/>
          <w:sz w:val="24"/>
          <w:szCs w:val="24"/>
          <w:lang w:val="eu-ES"/>
        </w:rPr>
      </w:pPr>
      <w:r w:rsidRPr="00287776">
        <w:rPr>
          <w:rFonts w:asciiTheme="minorHAnsi" w:hAnsiTheme="minorHAnsi" w:cstheme="minorHAnsi"/>
          <w:sz w:val="24"/>
          <w:szCs w:val="24"/>
          <w:lang w:val="eu-ES"/>
        </w:rPr>
        <w:t xml:space="preserve">Ikasleak lan gutxi egitea behin eta berriz, hala etxean nola ikasgelan. </w:t>
      </w:r>
    </w:p>
    <w:p w:rsidR="00B82C08" w:rsidRPr="00974131" w:rsidRDefault="00F87112" w:rsidP="00287776">
      <w:pPr>
        <w:pStyle w:val="Prrafodelista"/>
        <w:numPr>
          <w:ilvl w:val="0"/>
          <w:numId w:val="7"/>
        </w:numPr>
        <w:tabs>
          <w:tab w:val="left" w:pos="822"/>
        </w:tabs>
        <w:spacing w:before="92"/>
        <w:ind w:left="821" w:right="-346"/>
        <w:rPr>
          <w:rFonts w:asciiTheme="minorHAnsi" w:hAnsiTheme="minorHAnsi" w:cstheme="minorHAnsi"/>
          <w:sz w:val="24"/>
          <w:szCs w:val="24"/>
          <w:lang w:val="eu-ES"/>
        </w:rPr>
      </w:pPr>
      <w:bookmarkStart w:id="0" w:name="_GoBack"/>
      <w:bookmarkEnd w:id="0"/>
      <w:r w:rsidRPr="00974131">
        <w:rPr>
          <w:rFonts w:asciiTheme="minorHAnsi" w:hAnsiTheme="minorHAnsi" w:cstheme="minorHAnsi"/>
          <w:sz w:val="24"/>
          <w:szCs w:val="24"/>
          <w:lang w:val="eu-ES"/>
        </w:rPr>
        <w:t>Azterketetan, probetan edo ariketetan kopiatzea edo beste ikasle batzuei kopiatzeko bidea ematea.</w:t>
      </w:r>
    </w:p>
    <w:p w:rsidR="00B82C08" w:rsidRPr="00974131" w:rsidRDefault="00F87112" w:rsidP="00287776">
      <w:pPr>
        <w:pStyle w:val="Prrafodelista"/>
        <w:numPr>
          <w:ilvl w:val="0"/>
          <w:numId w:val="7"/>
        </w:numPr>
        <w:tabs>
          <w:tab w:val="left" w:pos="822"/>
        </w:tabs>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Pertsonen duintasunaren eta legez ezarritako eskubide demokratikoen aurkako adierazpen berariazkoak egitea.</w:t>
      </w:r>
    </w:p>
    <w:p w:rsidR="00B82C08" w:rsidRPr="00974131" w:rsidRDefault="00F87112" w:rsidP="00287776">
      <w:pPr>
        <w:pStyle w:val="Prrafodelista"/>
        <w:numPr>
          <w:ilvl w:val="0"/>
          <w:numId w:val="7"/>
        </w:numPr>
        <w:tabs>
          <w:tab w:val="left" w:pos="822"/>
        </w:tabs>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 xml:space="preserve">Irakaslearen agintearen aurkako errespetu faltak, eta ikastetxeko langileei desobeditzea, beren eginkizunetan ari direla. </w:t>
      </w:r>
    </w:p>
    <w:p w:rsidR="00B82C08" w:rsidRPr="00974131" w:rsidRDefault="00F87112" w:rsidP="00287776">
      <w:pPr>
        <w:pStyle w:val="Prrafodelista"/>
        <w:numPr>
          <w:ilvl w:val="0"/>
          <w:numId w:val="7"/>
        </w:numPr>
        <w:tabs>
          <w:tab w:val="left" w:pos="822"/>
        </w:tabs>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 xml:space="preserve">Eskola elkartekoak diren edo haren zerbitzura jarduten duten kideak desegoki eta errespetu gabe tratatzea. </w:t>
      </w:r>
    </w:p>
    <w:p w:rsidR="00B82C08" w:rsidRPr="00974131" w:rsidRDefault="00F87112" w:rsidP="00287776">
      <w:pPr>
        <w:pStyle w:val="Prrafodelista"/>
        <w:numPr>
          <w:ilvl w:val="0"/>
          <w:numId w:val="7"/>
        </w:numPr>
        <w:tabs>
          <w:tab w:val="left" w:pos="822"/>
        </w:tabs>
        <w:spacing w:before="121"/>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 xml:space="preserve">Taldekako absentzietan parte hartzea, zuzendaritzak baimentzen ez baditu. </w:t>
      </w:r>
    </w:p>
    <w:p w:rsidR="00B82C08" w:rsidRPr="00974131" w:rsidRDefault="00F87112" w:rsidP="00287776">
      <w:pPr>
        <w:pStyle w:val="Prrafodelista"/>
        <w:numPr>
          <w:ilvl w:val="0"/>
          <w:numId w:val="7"/>
        </w:numPr>
        <w:tabs>
          <w:tab w:val="left" w:pos="822"/>
        </w:tabs>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Ikastetxeko langileei gezurrak esatea edo nahita informazio faltsua ematea, horrek eskola elkartekoa den edo haren zerbitzura jarduten duen kideren bati kalte larria eragiten ez badio.</w:t>
      </w:r>
    </w:p>
    <w:p w:rsidR="00B82C08" w:rsidRPr="00974131" w:rsidRDefault="00F87112" w:rsidP="00287776">
      <w:pPr>
        <w:pStyle w:val="Prrafodelista"/>
        <w:numPr>
          <w:ilvl w:val="0"/>
          <w:numId w:val="7"/>
        </w:numPr>
        <w:tabs>
          <w:tab w:val="left" w:pos="822"/>
        </w:tabs>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Debekatuta dauden ekipoak, materialak, jantziak edo gailuak eramatea, salbu eta zuzendaritzaren baimena badu (i</w:t>
      </w:r>
      <w:r w:rsidRPr="00974131">
        <w:rPr>
          <w:rFonts w:asciiTheme="minorHAnsi" w:hAnsiTheme="minorHAnsi" w:cstheme="minorHAnsi"/>
          <w:color w:val="000000"/>
          <w:sz w:val="24"/>
          <w:szCs w:val="24"/>
          <w:lang w:val="eu-ES"/>
        </w:rPr>
        <w:t>kasgelan Internet modu desegokian erabiltzea, gailu elektronikoak erabiltzea, hala nola telefono mugikorrak, MP3, MP4...</w:t>
      </w:r>
      <w:r w:rsidRPr="00974131">
        <w:rPr>
          <w:rFonts w:asciiTheme="minorHAnsi" w:hAnsiTheme="minorHAnsi" w:cstheme="minorHAnsi"/>
          <w:sz w:val="24"/>
          <w:szCs w:val="24"/>
          <w:lang w:val="eu-ES"/>
        </w:rPr>
        <w:t>).</w:t>
      </w:r>
    </w:p>
    <w:p w:rsidR="00B82C08" w:rsidRPr="00974131" w:rsidRDefault="00F87112" w:rsidP="00287776">
      <w:pPr>
        <w:pStyle w:val="Prrafodelista"/>
        <w:numPr>
          <w:ilvl w:val="0"/>
          <w:numId w:val="7"/>
        </w:numPr>
        <w:tabs>
          <w:tab w:val="left" w:pos="822"/>
        </w:tabs>
        <w:spacing w:before="117"/>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Ikastetxeko guneak, materiala eta ekipamendua erabiltzea baimenik gabe, edo hezkuntzakoak ez diren helburuetarako edo baimendutakoak ez diren beste batzuetarako.</w:t>
      </w:r>
    </w:p>
    <w:p w:rsidR="00B82C08" w:rsidRPr="00974131" w:rsidRDefault="00F87112" w:rsidP="00287776">
      <w:pPr>
        <w:pStyle w:val="Prrafodelista"/>
        <w:numPr>
          <w:ilvl w:val="0"/>
          <w:numId w:val="7"/>
        </w:numPr>
        <w:tabs>
          <w:tab w:val="left" w:pos="822"/>
        </w:tabs>
        <w:spacing w:before="121"/>
        <w:ind w:left="821" w:right="-346"/>
        <w:rPr>
          <w:rFonts w:asciiTheme="minorHAnsi" w:hAnsiTheme="minorHAnsi" w:cstheme="minorHAnsi"/>
          <w:sz w:val="24"/>
          <w:szCs w:val="24"/>
          <w:lang w:val="eu-ES"/>
        </w:rPr>
      </w:pPr>
      <w:r w:rsidRPr="00974131">
        <w:rPr>
          <w:rFonts w:asciiTheme="minorHAnsi" w:hAnsiTheme="minorHAnsi" w:cstheme="minorHAnsi"/>
          <w:color w:val="000000"/>
          <w:sz w:val="24"/>
          <w:szCs w:val="24"/>
          <w:lang w:val="eu-ES"/>
        </w:rPr>
        <w:lastRenderedPageBreak/>
        <w:t>Jantzi desegokia erabiltzea, egiten den jarduerarekin bat datorrena.</w:t>
      </w:r>
      <w:r w:rsidRPr="00974131">
        <w:rPr>
          <w:rFonts w:asciiTheme="minorHAnsi" w:hAnsiTheme="minorHAnsi" w:cstheme="minorHAnsi"/>
          <w:sz w:val="24"/>
          <w:szCs w:val="24"/>
          <w:lang w:val="eu-ES"/>
        </w:rPr>
        <w:t xml:space="preserve"> </w:t>
      </w:r>
    </w:p>
    <w:p w:rsidR="00B82C08" w:rsidRPr="00974131" w:rsidRDefault="00F87112" w:rsidP="00287776">
      <w:pPr>
        <w:pStyle w:val="Prrafodelista"/>
        <w:numPr>
          <w:ilvl w:val="0"/>
          <w:numId w:val="7"/>
        </w:numPr>
        <w:tabs>
          <w:tab w:val="left" w:pos="822"/>
        </w:tabs>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 xml:space="preserve">Norberaren higieneari eta garbiketari behin eta berriz arreta galtzea, nahita. </w:t>
      </w:r>
    </w:p>
    <w:p w:rsidR="00B82C08" w:rsidRPr="00974131" w:rsidRDefault="00F87112" w:rsidP="00287776">
      <w:pPr>
        <w:pStyle w:val="Prrafodelista"/>
        <w:numPr>
          <w:ilvl w:val="0"/>
          <w:numId w:val="7"/>
        </w:numPr>
        <w:tabs>
          <w:tab w:val="left" w:pos="822"/>
        </w:tabs>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 xml:space="preserve">Ikastetxeko instalazio edo materialak, edo bisitatzen diren lekuetako ondasun edo instalazioak nahita hondatzea, baita eskola elkartekoa den edo haren zerbitzura jarduten duen edozein kideren gauzak ere, kaltea arina denean. </w:t>
      </w:r>
    </w:p>
    <w:p w:rsidR="00B82C08" w:rsidRPr="00974131" w:rsidRDefault="00F87112" w:rsidP="00287776">
      <w:pPr>
        <w:pStyle w:val="Prrafodelista"/>
        <w:numPr>
          <w:ilvl w:val="0"/>
          <w:numId w:val="7"/>
        </w:numPr>
        <w:tabs>
          <w:tab w:val="left" w:pos="822"/>
        </w:tabs>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Ikastetxea</w:t>
      </w:r>
      <w:r w:rsidRPr="00974131">
        <w:rPr>
          <w:rFonts w:asciiTheme="minorHAnsi" w:hAnsiTheme="minorHAnsi" w:cstheme="minorHAnsi"/>
          <w:color w:val="000000"/>
          <w:sz w:val="24"/>
          <w:szCs w:val="24"/>
          <w:lang w:val="eu-ES"/>
        </w:rPr>
        <w:t xml:space="preserve"> eta haren ingurunea zikintzea (instalazioak, ekipamendua, altzariak, materialak), baita ikastetxeak antolatzen duen jarduera batean bisitatutako lekuak ere.</w:t>
      </w:r>
      <w:r w:rsidRPr="00974131">
        <w:rPr>
          <w:rFonts w:asciiTheme="minorHAnsi" w:hAnsiTheme="minorHAnsi" w:cstheme="minorHAnsi"/>
          <w:sz w:val="24"/>
          <w:szCs w:val="24"/>
          <w:lang w:val="eu-ES"/>
        </w:rPr>
        <w:t xml:space="preserve"> </w:t>
      </w:r>
    </w:p>
    <w:p w:rsidR="00B82C08" w:rsidRPr="00974131" w:rsidRDefault="00F87112" w:rsidP="00287776">
      <w:pPr>
        <w:pStyle w:val="Prrafodelista"/>
        <w:numPr>
          <w:ilvl w:val="0"/>
          <w:numId w:val="7"/>
        </w:numPr>
        <w:tabs>
          <w:tab w:val="left" w:pos="822"/>
        </w:tabs>
        <w:spacing w:before="121"/>
        <w:ind w:left="821" w:right="-346"/>
        <w:rPr>
          <w:rFonts w:asciiTheme="minorHAnsi" w:hAnsiTheme="minorHAnsi" w:cstheme="minorHAnsi"/>
          <w:sz w:val="24"/>
          <w:szCs w:val="24"/>
          <w:lang w:val="eu-ES"/>
        </w:rPr>
      </w:pPr>
      <w:r w:rsidRPr="00974131">
        <w:rPr>
          <w:rFonts w:asciiTheme="minorHAnsi" w:hAnsiTheme="minorHAnsi" w:cstheme="minorHAnsi"/>
          <w:color w:val="000000"/>
          <w:sz w:val="24"/>
          <w:szCs w:val="24"/>
          <w:lang w:val="eu-ES"/>
        </w:rPr>
        <w:t>Ikastetxearen barrenean edo ikastetxeak antolatzen dituen jardueren bitartean edozein motatako substantzia toxikoak kontsumitzea.</w:t>
      </w:r>
    </w:p>
    <w:p w:rsidR="00B82C08" w:rsidRPr="00974131" w:rsidRDefault="00F87112" w:rsidP="00287776">
      <w:pPr>
        <w:pStyle w:val="Prrafodelista"/>
        <w:numPr>
          <w:ilvl w:val="0"/>
          <w:numId w:val="7"/>
        </w:numPr>
        <w:tabs>
          <w:tab w:val="left" w:pos="822"/>
        </w:tabs>
        <w:ind w:right="-346" w:hanging="361"/>
        <w:rPr>
          <w:rFonts w:asciiTheme="minorHAnsi" w:hAnsiTheme="minorHAnsi" w:cstheme="minorHAnsi"/>
          <w:sz w:val="24"/>
          <w:szCs w:val="24"/>
          <w:lang w:val="eu-ES"/>
        </w:rPr>
      </w:pPr>
      <w:r w:rsidRPr="00974131">
        <w:rPr>
          <w:rFonts w:asciiTheme="minorHAnsi" w:hAnsiTheme="minorHAnsi" w:cstheme="minorHAnsi"/>
          <w:sz w:val="24"/>
          <w:szCs w:val="24"/>
          <w:lang w:val="eu-ES"/>
        </w:rPr>
        <w:t xml:space="preserve">Elkarbizitzaren aurkako portaerak egitera bultzatzea. </w:t>
      </w:r>
    </w:p>
    <w:p w:rsidR="00B82C08" w:rsidRPr="00974131" w:rsidRDefault="00F87112" w:rsidP="00287776">
      <w:pPr>
        <w:pStyle w:val="Prrafodelista"/>
        <w:numPr>
          <w:ilvl w:val="0"/>
          <w:numId w:val="7"/>
        </w:numPr>
        <w:tabs>
          <w:tab w:val="left" w:pos="822"/>
        </w:tabs>
        <w:ind w:left="821" w:right="-346"/>
        <w:rPr>
          <w:rFonts w:asciiTheme="minorHAnsi" w:hAnsiTheme="minorHAnsi" w:cstheme="minorHAnsi"/>
          <w:sz w:val="24"/>
          <w:szCs w:val="24"/>
          <w:lang w:val="eu-ES"/>
        </w:rPr>
      </w:pPr>
      <w:r w:rsidRPr="00974131">
        <w:rPr>
          <w:rFonts w:asciiTheme="minorHAnsi" w:hAnsiTheme="minorHAnsi" w:cstheme="minorHAnsi"/>
          <w:color w:val="000000"/>
          <w:sz w:val="24"/>
          <w:szCs w:val="24"/>
          <w:lang w:val="eu-ES"/>
        </w:rPr>
        <w:t>Zuzendaritzak edo erakunde eskudunek osasuna prebenitzeko ezarritako neurriak ez betetzea.</w:t>
      </w:r>
      <w:r w:rsidRPr="00974131">
        <w:rPr>
          <w:rFonts w:asciiTheme="minorHAnsi" w:hAnsiTheme="minorHAnsi" w:cstheme="minorHAnsi"/>
          <w:sz w:val="24"/>
          <w:szCs w:val="24"/>
          <w:lang w:val="eu-ES"/>
        </w:rPr>
        <w:t xml:space="preserve"> </w:t>
      </w:r>
    </w:p>
    <w:p w:rsidR="00B82C08" w:rsidRPr="00974131" w:rsidRDefault="00F87112" w:rsidP="00287776">
      <w:pPr>
        <w:pStyle w:val="Prrafodelista"/>
        <w:numPr>
          <w:ilvl w:val="0"/>
          <w:numId w:val="7"/>
        </w:numPr>
        <w:tabs>
          <w:tab w:val="left" w:pos="822"/>
        </w:tabs>
        <w:ind w:left="821" w:right="-346"/>
        <w:rPr>
          <w:rFonts w:asciiTheme="minorHAnsi" w:hAnsiTheme="minorHAnsi" w:cstheme="minorHAnsi"/>
          <w:sz w:val="24"/>
          <w:szCs w:val="24"/>
          <w:lang w:val="eu-ES"/>
        </w:rPr>
      </w:pPr>
      <w:r w:rsidRPr="00974131">
        <w:rPr>
          <w:rFonts w:asciiTheme="minorHAnsi" w:hAnsiTheme="minorHAnsi" w:cstheme="minorHAnsi"/>
          <w:color w:val="000000"/>
          <w:sz w:val="24"/>
          <w:szCs w:val="24"/>
          <w:lang w:val="eu-ES"/>
        </w:rPr>
        <w:t>Ezinezkoa da gela birtualetan ikasleak argazki eguneratu baten bidez bisualki identifikatzea.</w:t>
      </w:r>
    </w:p>
    <w:p w:rsidR="000D3880" w:rsidRPr="00974131" w:rsidRDefault="000D3880" w:rsidP="00287776">
      <w:pPr>
        <w:pStyle w:val="Prrafodelista"/>
        <w:numPr>
          <w:ilvl w:val="0"/>
          <w:numId w:val="7"/>
        </w:numPr>
        <w:tabs>
          <w:tab w:val="left" w:pos="822"/>
        </w:tabs>
        <w:ind w:left="821" w:right="-346"/>
        <w:rPr>
          <w:rFonts w:asciiTheme="minorHAnsi" w:hAnsiTheme="minorHAnsi" w:cstheme="minorHAnsi"/>
          <w:color w:val="000000"/>
          <w:sz w:val="24"/>
          <w:szCs w:val="24"/>
          <w:lang w:val="eu-ES"/>
        </w:rPr>
      </w:pPr>
      <w:r w:rsidRPr="00974131">
        <w:rPr>
          <w:rFonts w:asciiTheme="minorHAnsi" w:hAnsiTheme="minorHAnsi" w:cstheme="minorHAnsi"/>
          <w:color w:val="000000"/>
          <w:sz w:val="24"/>
          <w:szCs w:val="24"/>
          <w:lang w:val="eu-ES"/>
        </w:rPr>
        <w:t>Plataforma telematikoetan erabilgarri dauden tresnak (mezularitzak, foroak, baliabideak, etab.) modu desegokian edo desegokian erabiltzea.</w:t>
      </w:r>
    </w:p>
    <w:p w:rsidR="002B7CAC" w:rsidRPr="00974131" w:rsidRDefault="002B7CAC" w:rsidP="00287776">
      <w:pPr>
        <w:pStyle w:val="Prrafodelista"/>
        <w:widowControl/>
        <w:numPr>
          <w:ilvl w:val="0"/>
          <w:numId w:val="7"/>
        </w:numPr>
        <w:suppressAutoHyphens w:val="0"/>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Eskola-jardueraren garapen normala aldatzen duen eta ikastetxeko bizikidetzari kalte larria egiten ez dion beste edozein oker.</w:t>
      </w:r>
    </w:p>
    <w:p w:rsidR="00B82C08" w:rsidRPr="00974131" w:rsidRDefault="00B82C08" w:rsidP="00974131">
      <w:pPr>
        <w:tabs>
          <w:tab w:val="left" w:pos="822"/>
        </w:tabs>
        <w:ind w:right="-346"/>
        <w:jc w:val="both"/>
        <w:rPr>
          <w:rFonts w:asciiTheme="minorHAnsi" w:hAnsiTheme="minorHAnsi" w:cstheme="minorHAnsi"/>
          <w:sz w:val="24"/>
          <w:szCs w:val="24"/>
          <w:lang w:val="eu-ES"/>
        </w:rPr>
      </w:pPr>
    </w:p>
    <w:p w:rsidR="00B82C08" w:rsidRPr="00974131" w:rsidRDefault="00B82C08" w:rsidP="00974131">
      <w:pPr>
        <w:pStyle w:val="Textoindependiente"/>
        <w:spacing w:before="11"/>
        <w:ind w:left="0" w:right="-346"/>
        <w:rPr>
          <w:rFonts w:asciiTheme="minorHAnsi" w:hAnsiTheme="minorHAnsi" w:cstheme="minorHAnsi"/>
          <w:lang w:val="eu-ES"/>
        </w:rPr>
      </w:pPr>
    </w:p>
    <w:p w:rsidR="00B82C08" w:rsidRPr="00974131" w:rsidRDefault="00F87112" w:rsidP="00974131">
      <w:pPr>
        <w:pStyle w:val="Heading1"/>
        <w:ind w:left="459" w:right="-346"/>
        <w:jc w:val="both"/>
        <w:rPr>
          <w:rFonts w:asciiTheme="minorHAnsi" w:hAnsiTheme="minorHAnsi" w:cstheme="minorHAnsi"/>
          <w:sz w:val="24"/>
          <w:szCs w:val="24"/>
          <w:lang w:val="eu-ES"/>
        </w:rPr>
      </w:pPr>
      <w:r w:rsidRPr="00974131">
        <w:rPr>
          <w:rFonts w:asciiTheme="minorHAnsi" w:hAnsiTheme="minorHAnsi" w:cstheme="minorHAnsi"/>
          <w:spacing w:val="-1"/>
          <w:sz w:val="24"/>
          <w:szCs w:val="24"/>
          <w:lang w:val="eu-ES"/>
        </w:rPr>
        <w:t>5.-</w:t>
      </w:r>
      <w:r w:rsidR="002B7CAC" w:rsidRPr="00974131">
        <w:rPr>
          <w:rFonts w:asciiTheme="minorHAnsi" w:hAnsiTheme="minorHAnsi" w:cstheme="minorHAnsi"/>
          <w:spacing w:val="-18"/>
          <w:sz w:val="24"/>
          <w:szCs w:val="24"/>
          <w:lang w:val="eu-ES"/>
        </w:rPr>
        <w:t xml:space="preserve"> </w:t>
      </w:r>
      <w:r w:rsidR="00287776" w:rsidRPr="00974131">
        <w:rPr>
          <w:rFonts w:asciiTheme="minorHAnsi" w:hAnsiTheme="minorHAnsi" w:cstheme="minorHAnsi"/>
          <w:sz w:val="24"/>
          <w:szCs w:val="24"/>
          <w:lang w:val="eu-ES"/>
        </w:rPr>
        <w:t>ELKARBIZITZAREN AURKAKO PORTAERETAN APLIKATU BEHARREKO HEZKUNTZA NEURRIAK</w:t>
      </w:r>
    </w:p>
    <w:p w:rsidR="002B7CAC" w:rsidRPr="00974131" w:rsidRDefault="002B7CAC" w:rsidP="00974131">
      <w:pPr>
        <w:pStyle w:val="Heading1"/>
        <w:ind w:left="459" w:right="-346"/>
        <w:jc w:val="both"/>
        <w:rPr>
          <w:rFonts w:asciiTheme="minorHAnsi" w:hAnsiTheme="minorHAnsi" w:cstheme="minorHAnsi"/>
          <w:sz w:val="24"/>
          <w:szCs w:val="24"/>
          <w:lang w:val="eu-ES"/>
        </w:rPr>
      </w:pPr>
    </w:p>
    <w:p w:rsidR="00B82C08" w:rsidRPr="00974131" w:rsidRDefault="002B7CAC" w:rsidP="00974131">
      <w:pPr>
        <w:pStyle w:val="Textoindependiente"/>
        <w:spacing w:before="10"/>
        <w:ind w:left="459" w:right="-346"/>
        <w:rPr>
          <w:rFonts w:asciiTheme="minorHAnsi" w:hAnsiTheme="minorHAnsi" w:cstheme="minorHAnsi"/>
          <w:lang w:val="eu-ES"/>
        </w:rPr>
      </w:pPr>
      <w:r w:rsidRPr="00974131">
        <w:rPr>
          <w:rFonts w:asciiTheme="minorHAnsi" w:hAnsiTheme="minorHAnsi" w:cstheme="minorHAnsi"/>
          <w:lang w:val="eu-ES"/>
        </w:rPr>
        <w:t>Elkarbizitzaren Erregelamenduan jasotzen diren elkarbizitzaren aurkako portaeretan aplika daitezkeen hezkuntza neurriak hauek dira:</w:t>
      </w:r>
    </w:p>
    <w:p w:rsidR="002B7CAC" w:rsidRPr="00974131" w:rsidRDefault="002B7CAC" w:rsidP="00974131">
      <w:pPr>
        <w:pStyle w:val="Prrafodelista"/>
        <w:tabs>
          <w:tab w:val="left" w:pos="822"/>
        </w:tabs>
        <w:spacing w:before="0"/>
        <w:ind w:right="-346" w:firstLine="0"/>
        <w:rPr>
          <w:rFonts w:asciiTheme="minorHAnsi" w:hAnsiTheme="minorHAnsi" w:cstheme="minorHAnsi"/>
          <w:sz w:val="24"/>
          <w:szCs w:val="24"/>
          <w:lang w:val="eu-ES"/>
        </w:rPr>
      </w:pPr>
    </w:p>
    <w:p w:rsidR="002B7CAC" w:rsidRPr="00974131" w:rsidRDefault="002B7CAC" w:rsidP="00974131">
      <w:pPr>
        <w:pStyle w:val="Prrafodelista"/>
        <w:widowControl/>
        <w:numPr>
          <w:ilvl w:val="0"/>
          <w:numId w:val="6"/>
        </w:numPr>
        <w:suppressAutoHyphens w:val="0"/>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Kargu-hartze pribatua edo publikoa, ikastetxeko zuzendaritzari eta ikaslearen tut</w:t>
      </w:r>
      <w:r w:rsidRPr="00974131">
        <w:rPr>
          <w:rFonts w:asciiTheme="minorHAnsi" w:eastAsia="Times New Roman" w:hAnsiTheme="minorHAnsi" w:cstheme="minorHAnsi"/>
          <w:color w:val="000000"/>
          <w:sz w:val="24"/>
          <w:szCs w:val="24"/>
          <w:lang w:val="eu-ES" w:eastAsia="es-ES"/>
        </w:rPr>
        <w:t>o</w:t>
      </w:r>
      <w:r w:rsidRPr="00974131">
        <w:rPr>
          <w:rFonts w:asciiTheme="minorHAnsi" w:eastAsia="Times New Roman" w:hAnsiTheme="minorHAnsi" w:cstheme="minorHAnsi"/>
          <w:color w:val="000000"/>
          <w:sz w:val="24"/>
          <w:szCs w:val="24"/>
          <w:lang w:val="eu-ES" w:eastAsia="es-ES"/>
        </w:rPr>
        <w:t>reari gertatutakoa jak</w:t>
      </w:r>
      <w:r w:rsidRPr="00974131">
        <w:rPr>
          <w:rFonts w:asciiTheme="minorHAnsi" w:eastAsia="Times New Roman" w:hAnsiTheme="minorHAnsi" w:cstheme="minorHAnsi"/>
          <w:color w:val="000000"/>
          <w:sz w:val="24"/>
          <w:szCs w:val="24"/>
          <w:lang w:val="eu-ES" w:eastAsia="es-ES"/>
        </w:rPr>
        <w:t>i</w:t>
      </w:r>
      <w:r w:rsidRPr="00974131">
        <w:rPr>
          <w:rFonts w:asciiTheme="minorHAnsi" w:eastAsia="Times New Roman" w:hAnsiTheme="minorHAnsi" w:cstheme="minorHAnsi"/>
          <w:color w:val="000000"/>
          <w:sz w:val="24"/>
          <w:szCs w:val="24"/>
          <w:lang w:val="eu-ES" w:eastAsia="es-ES"/>
        </w:rPr>
        <w:t>narazita.</w:t>
      </w:r>
    </w:p>
    <w:p w:rsidR="002B7CAC" w:rsidRPr="00974131" w:rsidRDefault="002B7CAC" w:rsidP="00974131">
      <w:pPr>
        <w:pStyle w:val="Prrafodelista"/>
        <w:numPr>
          <w:ilvl w:val="0"/>
          <w:numId w:val="6"/>
        </w:numPr>
        <w:ind w:right="-346"/>
        <w:rPr>
          <w:rFonts w:asciiTheme="minorHAnsi" w:eastAsia="Times New Roman" w:hAnsiTheme="minorHAnsi" w:cstheme="minorHAnsi"/>
          <w:color w:val="000000"/>
          <w:sz w:val="24"/>
          <w:szCs w:val="24"/>
          <w:lang w:val="eu-ES" w:eastAsia="es-ES"/>
        </w:rPr>
      </w:pPr>
      <w:r w:rsidRPr="00974131">
        <w:rPr>
          <w:rFonts w:asciiTheme="minorHAnsi" w:hAnsiTheme="minorHAnsi" w:cstheme="minorHAnsi"/>
          <w:sz w:val="24"/>
          <w:szCs w:val="24"/>
          <w:lang w:val="eu-ES"/>
        </w:rPr>
        <w:t xml:space="preserve">Elkarbizitzaren aurkako portaera zein irakaslerekin gertatu den, hark ematen dituen irakasgaien eskoletara agertzeko debekua, 3 saiotarako gehienez. Ordu horietan, ikasleak neurria aplikatu duen irakasleak erabakitzen dituen prestakuntza jarduerak egin beharko ditu ikastetxean, bere hezkuntza eta ebaluazio prozesua ez eteteko. </w:t>
      </w:r>
      <w:r w:rsidRPr="00974131">
        <w:rPr>
          <w:rFonts w:asciiTheme="minorHAnsi" w:eastAsia="Times New Roman" w:hAnsiTheme="minorHAnsi" w:cstheme="minorHAnsi"/>
          <w:color w:val="000000"/>
          <w:sz w:val="24"/>
          <w:szCs w:val="24"/>
          <w:lang w:val="eu-ES" w:eastAsia="es-ES"/>
        </w:rPr>
        <w:t>Urrutiko eskolak edo eskola telematikoak badira, plataformatik gehienez 3 saio deskonektatzea.</w:t>
      </w:r>
    </w:p>
    <w:p w:rsidR="002B7CAC" w:rsidRPr="00974131" w:rsidRDefault="002B7CAC" w:rsidP="00974131">
      <w:pPr>
        <w:pStyle w:val="Prrafodelista"/>
        <w:widowControl/>
        <w:numPr>
          <w:ilvl w:val="0"/>
          <w:numId w:val="6"/>
        </w:numPr>
        <w:suppressAutoHyphens w:val="0"/>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Hezkuntza-komunitateko edozein kideri (irakasleak, ikasleak, irakasleak ez diren la</w:t>
      </w:r>
      <w:r w:rsidRPr="00974131">
        <w:rPr>
          <w:rFonts w:asciiTheme="minorHAnsi" w:eastAsia="Times New Roman" w:hAnsiTheme="minorHAnsi" w:cstheme="minorHAnsi"/>
          <w:color w:val="000000"/>
          <w:sz w:val="24"/>
          <w:szCs w:val="24"/>
          <w:lang w:val="eu-ES" w:eastAsia="es-ES"/>
        </w:rPr>
        <w:t>n</w:t>
      </w:r>
      <w:r w:rsidRPr="00974131">
        <w:rPr>
          <w:rFonts w:asciiTheme="minorHAnsi" w:eastAsia="Times New Roman" w:hAnsiTheme="minorHAnsi" w:cstheme="minorHAnsi"/>
          <w:color w:val="000000"/>
          <w:sz w:val="24"/>
          <w:szCs w:val="24"/>
          <w:lang w:val="eu-ES" w:eastAsia="es-ES"/>
        </w:rPr>
        <w:t>gileak) edo komunitate horretan lan egiten dutenei eragindako kalte morala ko</w:t>
      </w:r>
      <w:r w:rsidRPr="00974131">
        <w:rPr>
          <w:rFonts w:asciiTheme="minorHAnsi" w:eastAsia="Times New Roman" w:hAnsiTheme="minorHAnsi" w:cstheme="minorHAnsi"/>
          <w:color w:val="000000"/>
          <w:sz w:val="24"/>
          <w:szCs w:val="24"/>
          <w:lang w:val="eu-ES" w:eastAsia="es-ES"/>
        </w:rPr>
        <w:t>n</w:t>
      </w:r>
      <w:r w:rsidRPr="00974131">
        <w:rPr>
          <w:rFonts w:asciiTheme="minorHAnsi" w:eastAsia="Times New Roman" w:hAnsiTheme="minorHAnsi" w:cstheme="minorHAnsi"/>
          <w:color w:val="000000"/>
          <w:sz w:val="24"/>
          <w:szCs w:val="24"/>
          <w:lang w:val="eu-ES" w:eastAsia="es-ES"/>
        </w:rPr>
        <w:t>pontzen lagunduko duten ekintzak eg</w:t>
      </w:r>
      <w:r w:rsidRPr="00974131">
        <w:rPr>
          <w:rFonts w:asciiTheme="minorHAnsi" w:eastAsia="Times New Roman" w:hAnsiTheme="minorHAnsi" w:cstheme="minorHAnsi"/>
          <w:color w:val="000000"/>
          <w:sz w:val="24"/>
          <w:szCs w:val="24"/>
          <w:lang w:val="eu-ES" w:eastAsia="es-ES"/>
        </w:rPr>
        <w:t>i</w:t>
      </w:r>
      <w:r w:rsidRPr="00974131">
        <w:rPr>
          <w:rFonts w:asciiTheme="minorHAnsi" w:eastAsia="Times New Roman" w:hAnsiTheme="minorHAnsi" w:cstheme="minorHAnsi"/>
          <w:color w:val="000000"/>
          <w:sz w:val="24"/>
          <w:szCs w:val="24"/>
          <w:lang w:val="eu-ES" w:eastAsia="es-ES"/>
        </w:rPr>
        <w:t>tea. Ekintza konpontzaileak eskola-ordutegiaren barruan eta ge</w:t>
      </w:r>
      <w:r w:rsidRPr="00974131">
        <w:rPr>
          <w:rFonts w:asciiTheme="minorHAnsi" w:eastAsia="Times New Roman" w:hAnsiTheme="minorHAnsi" w:cstheme="minorHAnsi"/>
          <w:color w:val="000000"/>
          <w:sz w:val="24"/>
          <w:szCs w:val="24"/>
          <w:lang w:val="eu-ES" w:eastAsia="es-ES"/>
        </w:rPr>
        <w:t>r</w:t>
      </w:r>
      <w:r w:rsidRPr="00974131">
        <w:rPr>
          <w:rFonts w:asciiTheme="minorHAnsi" w:eastAsia="Times New Roman" w:hAnsiTheme="minorHAnsi" w:cstheme="minorHAnsi"/>
          <w:color w:val="000000"/>
          <w:sz w:val="24"/>
          <w:szCs w:val="24"/>
          <w:lang w:val="eu-ES" w:eastAsia="es-ES"/>
        </w:rPr>
        <w:t>tatu diren testuinguru berean egingo dira.</w:t>
      </w:r>
    </w:p>
    <w:p w:rsidR="002B7CAC" w:rsidRPr="00974131" w:rsidRDefault="002B7CAC" w:rsidP="00974131">
      <w:pPr>
        <w:pStyle w:val="Prrafodelista"/>
        <w:tabs>
          <w:tab w:val="left" w:pos="822"/>
        </w:tabs>
        <w:ind w:right="-346" w:firstLine="0"/>
        <w:rPr>
          <w:rFonts w:asciiTheme="minorHAnsi" w:hAnsiTheme="minorHAnsi" w:cstheme="minorHAnsi"/>
          <w:sz w:val="24"/>
          <w:szCs w:val="24"/>
          <w:lang w:val="eu-ES"/>
        </w:rPr>
      </w:pPr>
    </w:p>
    <w:p w:rsidR="00F22C52" w:rsidRPr="00974131" w:rsidRDefault="00F22C52" w:rsidP="00974131">
      <w:pPr>
        <w:pStyle w:val="Prrafodelista"/>
        <w:widowControl/>
        <w:suppressAutoHyphens w:val="0"/>
        <w:ind w:left="822" w:right="-346" w:firstLine="0"/>
        <w:rPr>
          <w:rFonts w:asciiTheme="minorHAnsi" w:eastAsia="Times New Roman" w:hAnsiTheme="minorHAnsi" w:cstheme="minorHAnsi"/>
          <w:sz w:val="24"/>
          <w:szCs w:val="24"/>
          <w:lang w:val="eu-ES" w:eastAsia="es-ES"/>
        </w:rPr>
      </w:pPr>
    </w:p>
    <w:p w:rsidR="00F22C52" w:rsidRPr="00974131" w:rsidRDefault="00F22C52" w:rsidP="00974131">
      <w:pPr>
        <w:pStyle w:val="Prrafodelista"/>
        <w:widowControl/>
        <w:numPr>
          <w:ilvl w:val="0"/>
          <w:numId w:val="6"/>
        </w:numPr>
        <w:suppressAutoHyphens w:val="0"/>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lastRenderedPageBreak/>
        <w:t>Ikastetxeko instalazioak, materialak edo altzariak konpontzen laguntzeko lanak eg</w:t>
      </w:r>
      <w:r w:rsidRPr="00974131">
        <w:rPr>
          <w:rFonts w:asciiTheme="minorHAnsi" w:eastAsia="Times New Roman" w:hAnsiTheme="minorHAnsi" w:cstheme="minorHAnsi"/>
          <w:color w:val="000000"/>
          <w:sz w:val="24"/>
          <w:szCs w:val="24"/>
          <w:lang w:val="eu-ES" w:eastAsia="es-ES"/>
        </w:rPr>
        <w:t>i</w:t>
      </w:r>
      <w:r w:rsidRPr="00974131">
        <w:rPr>
          <w:rFonts w:asciiTheme="minorHAnsi" w:eastAsia="Times New Roman" w:hAnsiTheme="minorHAnsi" w:cstheme="minorHAnsi"/>
          <w:color w:val="000000"/>
          <w:sz w:val="24"/>
          <w:szCs w:val="24"/>
          <w:lang w:val="eu-ES" w:eastAsia="es-ES"/>
        </w:rPr>
        <w:t>tea, bai eta hezkuntza-komunitateko edozein kideren edo komunitate horretan lan egiten dutenen ondasunak konpontzen laguntzeko lanak ere. Lan horiek eragindako kaltea konpontzea edo, horren ordez, konponketa horren zenbatekoa ordaintzea izan daitezke. Eragindako kaltea konpontzen bada, zentroa irekita dagoen ordut</w:t>
      </w:r>
      <w:r w:rsidRPr="00974131">
        <w:rPr>
          <w:rFonts w:asciiTheme="minorHAnsi" w:eastAsia="Times New Roman" w:hAnsiTheme="minorHAnsi" w:cstheme="minorHAnsi"/>
          <w:color w:val="000000"/>
          <w:sz w:val="24"/>
          <w:szCs w:val="24"/>
          <w:lang w:val="eu-ES" w:eastAsia="es-ES"/>
        </w:rPr>
        <w:t>e</w:t>
      </w:r>
      <w:r w:rsidRPr="00974131">
        <w:rPr>
          <w:rFonts w:asciiTheme="minorHAnsi" w:eastAsia="Times New Roman" w:hAnsiTheme="minorHAnsi" w:cstheme="minorHAnsi"/>
          <w:color w:val="000000"/>
          <w:sz w:val="24"/>
          <w:szCs w:val="24"/>
          <w:lang w:val="eu-ES" w:eastAsia="es-ES"/>
        </w:rPr>
        <w:t>gian egingo da.</w:t>
      </w:r>
    </w:p>
    <w:p w:rsidR="002553FD" w:rsidRPr="00974131" w:rsidRDefault="00F22C52" w:rsidP="00974131">
      <w:pPr>
        <w:pStyle w:val="Prrafodelista"/>
        <w:numPr>
          <w:ilvl w:val="0"/>
          <w:numId w:val="6"/>
        </w:numPr>
        <w:tabs>
          <w:tab w:val="left" w:pos="822"/>
        </w:tabs>
        <w:spacing w:before="121"/>
        <w:ind w:right="-346" w:hanging="363"/>
        <w:rPr>
          <w:rFonts w:asciiTheme="minorHAnsi" w:hAnsiTheme="minorHAnsi" w:cstheme="minorHAnsi"/>
          <w:sz w:val="24"/>
          <w:szCs w:val="24"/>
          <w:lang w:val="eu-ES"/>
        </w:rPr>
      </w:pPr>
      <w:r w:rsidRPr="00974131">
        <w:rPr>
          <w:rFonts w:asciiTheme="minorHAnsi" w:hAnsiTheme="minorHAnsi" w:cstheme="minorHAnsi"/>
          <w:sz w:val="24"/>
          <w:szCs w:val="24"/>
          <w:lang w:val="eu-ES"/>
        </w:rPr>
        <w:t>Jarduera osagarrietan eta/edo eskolaz kanpokoetan parte hartzeko eskubidea etetea denbora mugatu baterako</w:t>
      </w:r>
    </w:p>
    <w:p w:rsidR="002553FD" w:rsidRPr="00974131" w:rsidRDefault="002553FD" w:rsidP="00974131">
      <w:pPr>
        <w:pStyle w:val="Prrafodelista"/>
        <w:widowControl/>
        <w:numPr>
          <w:ilvl w:val="0"/>
          <w:numId w:val="6"/>
        </w:numPr>
        <w:suppressAutoHyphens w:val="0"/>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Azterketa, proba edo ariketaren kalifikazio negatiboa.</w:t>
      </w:r>
    </w:p>
    <w:p w:rsidR="00F22C52" w:rsidRPr="00974131" w:rsidRDefault="00F22C52" w:rsidP="00974131">
      <w:pPr>
        <w:pStyle w:val="Prrafodelista"/>
        <w:widowControl/>
        <w:numPr>
          <w:ilvl w:val="0"/>
          <w:numId w:val="6"/>
        </w:numPr>
        <w:suppressAutoHyphens w:val="0"/>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Egindako bizikidetzaren aurkako jokabideari buruzko ohartarazpena. Ikasleak idatziz hartu beharko du ohiturak aldatzeko konpromisoa (no</w:t>
      </w:r>
      <w:r w:rsidRPr="00974131">
        <w:rPr>
          <w:rFonts w:asciiTheme="minorHAnsi" w:eastAsia="Times New Roman" w:hAnsiTheme="minorHAnsi" w:cstheme="minorHAnsi"/>
          <w:color w:val="000000"/>
          <w:sz w:val="24"/>
          <w:szCs w:val="24"/>
          <w:lang w:val="eu-ES" w:eastAsia="es-ES"/>
        </w:rPr>
        <w:t>r</w:t>
      </w:r>
      <w:r w:rsidRPr="00974131">
        <w:rPr>
          <w:rFonts w:asciiTheme="minorHAnsi" w:eastAsia="Times New Roman" w:hAnsiTheme="minorHAnsi" w:cstheme="minorHAnsi"/>
          <w:color w:val="000000"/>
          <w:sz w:val="24"/>
          <w:szCs w:val="24"/>
          <w:lang w:val="eu-ES" w:eastAsia="es-ES"/>
        </w:rPr>
        <w:t>beraren higieneaz nahita eta behin eta berriz deskuidatzea, janzkera desegokia erabiltzea, maskarak oker erabi</w:t>
      </w:r>
      <w:r w:rsidRPr="00974131">
        <w:rPr>
          <w:rFonts w:asciiTheme="minorHAnsi" w:eastAsia="Times New Roman" w:hAnsiTheme="minorHAnsi" w:cstheme="minorHAnsi"/>
          <w:color w:val="000000"/>
          <w:sz w:val="24"/>
          <w:szCs w:val="24"/>
          <w:lang w:val="eu-ES" w:eastAsia="es-ES"/>
        </w:rPr>
        <w:t>l</w:t>
      </w:r>
      <w:r w:rsidRPr="00974131">
        <w:rPr>
          <w:rFonts w:asciiTheme="minorHAnsi" w:eastAsia="Times New Roman" w:hAnsiTheme="minorHAnsi" w:cstheme="minorHAnsi"/>
          <w:color w:val="000000"/>
          <w:sz w:val="24"/>
          <w:szCs w:val="24"/>
          <w:lang w:val="eu-ES" w:eastAsia="es-ES"/>
        </w:rPr>
        <w:t>tzea edo osasuna prebenitzeko beste neurri batzuk hartzea, edozein substantzia t</w:t>
      </w:r>
      <w:r w:rsidRPr="00974131">
        <w:rPr>
          <w:rFonts w:asciiTheme="minorHAnsi" w:eastAsia="Times New Roman" w:hAnsiTheme="minorHAnsi" w:cstheme="minorHAnsi"/>
          <w:color w:val="000000"/>
          <w:sz w:val="24"/>
          <w:szCs w:val="24"/>
          <w:lang w:val="eu-ES" w:eastAsia="es-ES"/>
        </w:rPr>
        <w:t>o</w:t>
      </w:r>
      <w:r w:rsidRPr="00974131">
        <w:rPr>
          <w:rFonts w:asciiTheme="minorHAnsi" w:eastAsia="Times New Roman" w:hAnsiTheme="minorHAnsi" w:cstheme="minorHAnsi"/>
          <w:color w:val="000000"/>
          <w:sz w:val="24"/>
          <w:szCs w:val="24"/>
          <w:lang w:val="eu-ES" w:eastAsia="es-ES"/>
        </w:rPr>
        <w:t>xiko kontsum</w:t>
      </w:r>
      <w:r w:rsidRPr="00974131">
        <w:rPr>
          <w:rFonts w:asciiTheme="minorHAnsi" w:eastAsia="Times New Roman" w:hAnsiTheme="minorHAnsi" w:cstheme="minorHAnsi"/>
          <w:color w:val="000000"/>
          <w:sz w:val="24"/>
          <w:szCs w:val="24"/>
          <w:lang w:val="eu-ES" w:eastAsia="es-ES"/>
        </w:rPr>
        <w:t>i</w:t>
      </w:r>
      <w:r w:rsidRPr="00974131">
        <w:rPr>
          <w:rFonts w:asciiTheme="minorHAnsi" w:eastAsia="Times New Roman" w:hAnsiTheme="minorHAnsi" w:cstheme="minorHAnsi"/>
          <w:color w:val="000000"/>
          <w:sz w:val="24"/>
          <w:szCs w:val="24"/>
          <w:lang w:val="eu-ES" w:eastAsia="es-ES"/>
        </w:rPr>
        <w:t>tzea).</w:t>
      </w:r>
    </w:p>
    <w:p w:rsidR="00F22C52" w:rsidRPr="00974131" w:rsidRDefault="00F22C52" w:rsidP="00974131">
      <w:pPr>
        <w:pStyle w:val="Prrafodelista"/>
        <w:widowControl/>
        <w:numPr>
          <w:ilvl w:val="0"/>
          <w:numId w:val="6"/>
        </w:numPr>
        <w:suppressAutoHyphens w:val="0"/>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Eskolara joateko justifikaziorik gabeko 10 ordu izanez gero, tutorearen ohart</w:t>
      </w:r>
      <w:r w:rsidRPr="00974131">
        <w:rPr>
          <w:rFonts w:asciiTheme="minorHAnsi" w:eastAsia="Times New Roman" w:hAnsiTheme="minorHAnsi" w:cstheme="minorHAnsi"/>
          <w:color w:val="000000"/>
          <w:sz w:val="24"/>
          <w:szCs w:val="24"/>
          <w:lang w:val="eu-ES" w:eastAsia="es-ES"/>
        </w:rPr>
        <w:t>a</w:t>
      </w:r>
      <w:r w:rsidRPr="00974131">
        <w:rPr>
          <w:rFonts w:asciiTheme="minorHAnsi" w:eastAsia="Times New Roman" w:hAnsiTheme="minorHAnsi" w:cstheme="minorHAnsi"/>
          <w:color w:val="000000"/>
          <w:sz w:val="24"/>
          <w:szCs w:val="24"/>
          <w:lang w:val="eu-ES" w:eastAsia="es-ES"/>
        </w:rPr>
        <w:t>razpen idatzia. Ohartarazpen horretan esanbidez adieraziko da praktika-aldaketarik ez b</w:t>
      </w:r>
      <w:r w:rsidRPr="00974131">
        <w:rPr>
          <w:rFonts w:asciiTheme="minorHAnsi" w:eastAsia="Times New Roman" w:hAnsiTheme="minorHAnsi" w:cstheme="minorHAnsi"/>
          <w:color w:val="000000"/>
          <w:sz w:val="24"/>
          <w:szCs w:val="24"/>
          <w:lang w:val="eu-ES" w:eastAsia="es-ES"/>
        </w:rPr>
        <w:t>a</w:t>
      </w:r>
      <w:r w:rsidRPr="00974131">
        <w:rPr>
          <w:rFonts w:asciiTheme="minorHAnsi" w:eastAsia="Times New Roman" w:hAnsiTheme="minorHAnsi" w:cstheme="minorHAnsi"/>
          <w:color w:val="000000"/>
          <w:sz w:val="24"/>
          <w:szCs w:val="24"/>
          <w:lang w:val="eu-ES" w:eastAsia="es-ES"/>
        </w:rPr>
        <w:t>dago matrikula bertan behera utz daitekeela e</w:t>
      </w:r>
      <w:r w:rsidRPr="00974131">
        <w:rPr>
          <w:rFonts w:asciiTheme="minorHAnsi" w:eastAsia="Times New Roman" w:hAnsiTheme="minorHAnsi" w:cstheme="minorHAnsi"/>
          <w:color w:val="000000"/>
          <w:sz w:val="24"/>
          <w:szCs w:val="24"/>
          <w:lang w:val="eu-ES" w:eastAsia="es-ES"/>
        </w:rPr>
        <w:t>s</w:t>
      </w:r>
      <w:r w:rsidRPr="00974131">
        <w:rPr>
          <w:rFonts w:asciiTheme="minorHAnsi" w:eastAsia="Times New Roman" w:hAnsiTheme="minorHAnsi" w:cstheme="minorHAnsi"/>
          <w:color w:val="000000"/>
          <w:sz w:val="24"/>
          <w:szCs w:val="24"/>
          <w:lang w:val="eu-ES" w:eastAsia="es-ES"/>
        </w:rPr>
        <w:t>kolara joateko 30 ordu justifikaziorik gabe iristean.</w:t>
      </w:r>
    </w:p>
    <w:p w:rsidR="00607F7E" w:rsidRPr="00974131" w:rsidRDefault="00607F7E" w:rsidP="00974131">
      <w:pPr>
        <w:pStyle w:val="Prrafodelista"/>
        <w:widowControl/>
        <w:numPr>
          <w:ilvl w:val="0"/>
          <w:numId w:val="6"/>
        </w:numPr>
        <w:suppressAutoHyphens w:val="0"/>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Ikasketa</w:t>
      </w:r>
      <w:r w:rsidR="00902F95" w:rsidRPr="00974131">
        <w:rPr>
          <w:rFonts w:asciiTheme="minorHAnsi" w:eastAsia="Times New Roman" w:hAnsiTheme="minorHAnsi" w:cstheme="minorHAnsi"/>
          <w:color w:val="000000"/>
          <w:sz w:val="24"/>
          <w:szCs w:val="24"/>
          <w:lang w:val="eu-ES" w:eastAsia="es-ES"/>
        </w:rPr>
        <w:t xml:space="preserve"> </w:t>
      </w:r>
      <w:r w:rsidRPr="00974131">
        <w:rPr>
          <w:rFonts w:asciiTheme="minorHAnsi" w:eastAsia="Times New Roman" w:hAnsiTheme="minorHAnsi" w:cstheme="minorHAnsi"/>
          <w:color w:val="000000"/>
          <w:sz w:val="24"/>
          <w:szCs w:val="24"/>
          <w:lang w:val="eu-ES" w:eastAsia="es-ES"/>
        </w:rPr>
        <w:t>buruak ohartarazpen idatzia egingo du, justifikatu gabeko eskoletara 20 ordu joanez gero. Ohartarazpen horretan esanbidez adieraziko da praktika-aldaketarik ez badago matrikula bertan behera utz daitekeela eskolara joateko 30 ordu justifikaziorik gabe iri</w:t>
      </w:r>
      <w:r w:rsidRPr="00974131">
        <w:rPr>
          <w:rFonts w:asciiTheme="minorHAnsi" w:eastAsia="Times New Roman" w:hAnsiTheme="minorHAnsi" w:cstheme="minorHAnsi"/>
          <w:color w:val="000000"/>
          <w:sz w:val="24"/>
          <w:szCs w:val="24"/>
          <w:lang w:val="eu-ES" w:eastAsia="es-ES"/>
        </w:rPr>
        <w:t>s</w:t>
      </w:r>
      <w:r w:rsidRPr="00974131">
        <w:rPr>
          <w:rFonts w:asciiTheme="minorHAnsi" w:eastAsia="Times New Roman" w:hAnsiTheme="minorHAnsi" w:cstheme="minorHAnsi"/>
          <w:color w:val="000000"/>
          <w:sz w:val="24"/>
          <w:szCs w:val="24"/>
          <w:lang w:val="eu-ES" w:eastAsia="es-ES"/>
        </w:rPr>
        <w:t>tean.</w:t>
      </w:r>
    </w:p>
    <w:p w:rsidR="00B82C08" w:rsidRPr="00974131" w:rsidRDefault="00B82C08" w:rsidP="00974131">
      <w:pPr>
        <w:pStyle w:val="Textoindependiente"/>
        <w:spacing w:before="0"/>
        <w:ind w:left="0" w:right="-346"/>
        <w:rPr>
          <w:rFonts w:asciiTheme="minorHAnsi" w:hAnsiTheme="minorHAnsi" w:cstheme="minorHAnsi"/>
          <w:lang w:val="eu-ES"/>
        </w:rPr>
      </w:pPr>
    </w:p>
    <w:p w:rsidR="00F87112" w:rsidRPr="00974131" w:rsidRDefault="00F87112" w:rsidP="00974131">
      <w:pPr>
        <w:pStyle w:val="Heading1"/>
        <w:spacing w:before="160"/>
        <w:ind w:left="459" w:right="-346"/>
        <w:jc w:val="both"/>
        <w:rPr>
          <w:rFonts w:asciiTheme="minorHAnsi" w:hAnsiTheme="minorHAnsi" w:cstheme="minorHAnsi"/>
          <w:sz w:val="24"/>
          <w:szCs w:val="24"/>
          <w:lang w:val="eu-ES"/>
        </w:rPr>
      </w:pPr>
      <w:r w:rsidRPr="00974131">
        <w:rPr>
          <w:rFonts w:asciiTheme="minorHAnsi" w:hAnsiTheme="minorHAnsi" w:cstheme="minorHAnsi"/>
          <w:sz w:val="24"/>
          <w:szCs w:val="24"/>
          <w:lang w:val="eu-ES"/>
        </w:rPr>
        <w:t>6.-</w:t>
      </w:r>
      <w:r w:rsidR="00387487" w:rsidRPr="00974131">
        <w:rPr>
          <w:rFonts w:asciiTheme="minorHAnsi" w:hAnsiTheme="minorHAnsi" w:cstheme="minorHAnsi"/>
          <w:spacing w:val="1"/>
          <w:sz w:val="24"/>
          <w:szCs w:val="24"/>
          <w:lang w:val="eu-ES"/>
        </w:rPr>
        <w:t xml:space="preserve"> </w:t>
      </w:r>
      <w:r w:rsidRPr="00974131">
        <w:rPr>
          <w:rFonts w:asciiTheme="minorHAnsi" w:hAnsiTheme="minorHAnsi" w:cstheme="minorHAnsi"/>
          <w:sz w:val="24"/>
          <w:szCs w:val="24"/>
          <w:lang w:val="eu-ES"/>
        </w:rPr>
        <w:t xml:space="preserve">ELKARBIZITZAREN PORTAERETAN HEZKUNTZA NEURRIAK APLIKATZEKO PROZEDURA </w:t>
      </w:r>
    </w:p>
    <w:p w:rsidR="00F87112" w:rsidRPr="00974131" w:rsidRDefault="00F87112" w:rsidP="00974131">
      <w:pPr>
        <w:pStyle w:val="Textoindependiente"/>
        <w:spacing w:before="2"/>
        <w:ind w:left="0" w:right="-346"/>
        <w:rPr>
          <w:rFonts w:asciiTheme="minorHAnsi" w:hAnsiTheme="minorHAnsi" w:cstheme="minorHAnsi"/>
          <w:b/>
          <w:lang w:val="eu-ES"/>
        </w:rPr>
      </w:pPr>
    </w:p>
    <w:p w:rsidR="00F87112" w:rsidRPr="00974131" w:rsidRDefault="00F87112" w:rsidP="00974131">
      <w:pPr>
        <w:pStyle w:val="Prrafodelista"/>
        <w:numPr>
          <w:ilvl w:val="0"/>
          <w:numId w:val="13"/>
        </w:numPr>
        <w:tabs>
          <w:tab w:val="left" w:pos="822"/>
        </w:tabs>
        <w:spacing w:before="1"/>
        <w:ind w:right="-346" w:hanging="361"/>
        <w:rPr>
          <w:rFonts w:asciiTheme="minorHAnsi" w:hAnsiTheme="minorHAnsi" w:cstheme="minorHAnsi"/>
          <w:sz w:val="24"/>
          <w:szCs w:val="24"/>
          <w:lang w:val="eu-ES"/>
        </w:rPr>
      </w:pPr>
      <w:r w:rsidRPr="00974131">
        <w:rPr>
          <w:rFonts w:asciiTheme="minorHAnsi" w:hAnsiTheme="minorHAnsi" w:cstheme="minorHAnsi"/>
          <w:sz w:val="24"/>
          <w:szCs w:val="24"/>
          <w:lang w:val="eu-ES"/>
        </w:rPr>
        <w:t>Elkarbizitzaren aurkako portaeretan hezkuntza neurriak aplikatzea i</w:t>
      </w:r>
      <w:r w:rsidR="00902F95" w:rsidRPr="00974131">
        <w:rPr>
          <w:rFonts w:asciiTheme="minorHAnsi" w:hAnsiTheme="minorHAnsi" w:cstheme="minorHAnsi"/>
          <w:sz w:val="24"/>
          <w:szCs w:val="24"/>
          <w:lang w:val="eu-ES"/>
        </w:rPr>
        <w:t>kastetxeko zuzendariari dagokio.</w:t>
      </w:r>
      <w:r w:rsidRPr="00974131">
        <w:rPr>
          <w:rFonts w:asciiTheme="minorHAnsi" w:hAnsiTheme="minorHAnsi" w:cstheme="minorHAnsi"/>
          <w:sz w:val="24"/>
          <w:szCs w:val="24"/>
          <w:lang w:val="eu-ES"/>
        </w:rPr>
        <w:t xml:space="preserve"> </w:t>
      </w:r>
      <w:r w:rsidR="00902F95" w:rsidRPr="00974131">
        <w:rPr>
          <w:rFonts w:asciiTheme="minorHAnsi" w:hAnsiTheme="minorHAnsi" w:cstheme="minorHAnsi"/>
          <w:sz w:val="24"/>
          <w:szCs w:val="24"/>
          <w:lang w:val="eu-ES"/>
        </w:rPr>
        <w:t>Aplikazio honek organo edo irakasle baten esku uztea.</w:t>
      </w:r>
      <w:r w:rsidRPr="00974131">
        <w:rPr>
          <w:rFonts w:asciiTheme="minorHAnsi" w:hAnsiTheme="minorHAnsi" w:cstheme="minorHAnsi"/>
          <w:sz w:val="24"/>
          <w:szCs w:val="24"/>
          <w:lang w:val="eu-ES"/>
        </w:rPr>
        <w:t xml:space="preserve"> </w:t>
      </w:r>
    </w:p>
    <w:p w:rsidR="00F87112" w:rsidRPr="00974131" w:rsidRDefault="00F87112" w:rsidP="00974131">
      <w:pPr>
        <w:pStyle w:val="Prrafodelista"/>
        <w:numPr>
          <w:ilvl w:val="0"/>
          <w:numId w:val="13"/>
        </w:numPr>
        <w:tabs>
          <w:tab w:val="left" w:pos="822"/>
        </w:tabs>
        <w:ind w:right="-346" w:hanging="361"/>
        <w:rPr>
          <w:rFonts w:asciiTheme="minorHAnsi" w:hAnsiTheme="minorHAnsi" w:cstheme="minorHAnsi"/>
          <w:sz w:val="24"/>
          <w:szCs w:val="24"/>
          <w:lang w:val="eu-ES"/>
        </w:rPr>
      </w:pPr>
      <w:r w:rsidRPr="00974131">
        <w:rPr>
          <w:rFonts w:asciiTheme="minorHAnsi" w:hAnsiTheme="minorHAnsi" w:cstheme="minorHAnsi"/>
          <w:sz w:val="24"/>
          <w:szCs w:val="24"/>
          <w:lang w:val="eu-ES"/>
        </w:rPr>
        <w:t>a) neurria:</w:t>
      </w:r>
    </w:p>
    <w:p w:rsidR="00F87112" w:rsidRPr="00974131" w:rsidRDefault="00F87112" w:rsidP="00974131">
      <w:pPr>
        <w:pStyle w:val="Prrafodelista"/>
        <w:numPr>
          <w:ilvl w:val="1"/>
          <w:numId w:val="13"/>
        </w:numPr>
        <w:tabs>
          <w:tab w:val="left" w:pos="1173"/>
        </w:tabs>
        <w:ind w:right="-346"/>
        <w:rPr>
          <w:rFonts w:asciiTheme="minorHAnsi" w:hAnsiTheme="minorHAnsi" w:cstheme="minorHAnsi"/>
          <w:sz w:val="24"/>
          <w:szCs w:val="24"/>
          <w:lang w:val="eu-ES"/>
        </w:rPr>
      </w:pPr>
      <w:r w:rsidRPr="00974131">
        <w:rPr>
          <w:rFonts w:asciiTheme="minorHAnsi" w:hAnsiTheme="minorHAnsi" w:cstheme="minorHAnsi"/>
          <w:color w:val="000000"/>
          <w:sz w:val="24"/>
          <w:szCs w:val="24"/>
          <w:lang w:val="eu-ES"/>
        </w:rPr>
        <w:t>Neurria gertaera eragiletik ahalik eta hurbilen zehaztu beharko da.</w:t>
      </w:r>
    </w:p>
    <w:p w:rsidR="00F87112" w:rsidRPr="00974131" w:rsidRDefault="00902F95" w:rsidP="00974131">
      <w:pPr>
        <w:pStyle w:val="Prrafodelista"/>
        <w:numPr>
          <w:ilvl w:val="1"/>
          <w:numId w:val="13"/>
        </w:numPr>
        <w:tabs>
          <w:tab w:val="left" w:pos="1173"/>
        </w:tabs>
        <w:ind w:right="-346"/>
        <w:rPr>
          <w:rFonts w:asciiTheme="minorHAnsi" w:hAnsiTheme="minorHAnsi" w:cstheme="minorHAnsi"/>
          <w:sz w:val="24"/>
          <w:szCs w:val="24"/>
          <w:lang w:val="eu-ES"/>
        </w:rPr>
      </w:pPr>
      <w:r w:rsidRPr="00974131">
        <w:rPr>
          <w:rFonts w:asciiTheme="minorHAnsi" w:hAnsiTheme="minorHAnsi" w:cstheme="minorHAnsi"/>
          <w:color w:val="000000"/>
          <w:sz w:val="24"/>
          <w:szCs w:val="24"/>
          <w:lang w:val="eu-ES"/>
        </w:rPr>
        <w:t>Neurria elkarbizit</w:t>
      </w:r>
      <w:r w:rsidR="00F87112" w:rsidRPr="00974131">
        <w:rPr>
          <w:rFonts w:asciiTheme="minorHAnsi" w:hAnsiTheme="minorHAnsi" w:cstheme="minorHAnsi"/>
          <w:color w:val="000000"/>
          <w:sz w:val="24"/>
          <w:szCs w:val="24"/>
          <w:lang w:val="eu-ES"/>
        </w:rPr>
        <w:t>zaren aurkako portaerak eragindako irakasleari dagokio. Ikasleei ezarritako prestakuntza-jarduerak zaintzeaz guardiako irakasleak arduratuko dira, eta, aldi berean, haien bertaratzea kontrolatuko dute.</w:t>
      </w:r>
      <w:r w:rsidR="00F87112" w:rsidRPr="00974131">
        <w:rPr>
          <w:rFonts w:asciiTheme="minorHAnsi" w:hAnsiTheme="minorHAnsi" w:cstheme="minorHAnsi"/>
          <w:sz w:val="24"/>
          <w:szCs w:val="24"/>
          <w:lang w:val="eu-ES"/>
        </w:rPr>
        <w:t xml:space="preserve"> .</w:t>
      </w:r>
    </w:p>
    <w:p w:rsidR="00F87112" w:rsidRPr="00974131" w:rsidRDefault="00F87112" w:rsidP="00287776">
      <w:pPr>
        <w:pStyle w:val="Prrafodelista"/>
        <w:numPr>
          <w:ilvl w:val="1"/>
          <w:numId w:val="13"/>
        </w:numPr>
        <w:tabs>
          <w:tab w:val="left" w:pos="1173"/>
        </w:tabs>
        <w:spacing w:before="116"/>
        <w:ind w:left="1134" w:right="-346" w:hanging="360"/>
        <w:rPr>
          <w:rFonts w:asciiTheme="minorHAnsi" w:hAnsiTheme="minorHAnsi" w:cstheme="minorHAnsi"/>
          <w:sz w:val="24"/>
          <w:szCs w:val="24"/>
          <w:lang w:val="eu-ES"/>
        </w:rPr>
      </w:pPr>
      <w:r w:rsidRPr="00974131">
        <w:rPr>
          <w:rFonts w:asciiTheme="minorHAnsi" w:hAnsiTheme="minorHAnsi" w:cstheme="minorHAnsi"/>
          <w:sz w:val="24"/>
          <w:szCs w:val="24"/>
          <w:lang w:val="eu-ES"/>
        </w:rPr>
        <w:t>Elkarbizitza</w:t>
      </w:r>
      <w:r w:rsidRPr="00974131">
        <w:rPr>
          <w:rFonts w:asciiTheme="minorHAnsi" w:hAnsiTheme="minorHAnsi" w:cstheme="minorHAnsi"/>
          <w:color w:val="000000"/>
          <w:sz w:val="24"/>
          <w:szCs w:val="24"/>
          <w:lang w:val="eu-ES"/>
        </w:rPr>
        <w:t>ren aurkako portaerak eragindako irakasleek ikastetxeko zuzendaritzari eta tutoreari jakinaraziko diete erabakia, eta haiek, halaber, gurasoei edo legezko ordezkariei (adingabeak badira) jakinaraziko diete.</w:t>
      </w:r>
    </w:p>
    <w:p w:rsidR="00F87112" w:rsidRPr="00974131" w:rsidRDefault="00F87112" w:rsidP="00974131">
      <w:pPr>
        <w:pStyle w:val="Prrafodelista"/>
        <w:numPr>
          <w:ilvl w:val="0"/>
          <w:numId w:val="13"/>
        </w:numPr>
        <w:tabs>
          <w:tab w:val="left" w:pos="822"/>
        </w:tabs>
        <w:spacing w:before="118"/>
        <w:ind w:right="-346" w:hanging="361"/>
        <w:rPr>
          <w:rFonts w:asciiTheme="minorHAnsi" w:hAnsiTheme="minorHAnsi" w:cstheme="minorHAnsi"/>
          <w:sz w:val="24"/>
          <w:szCs w:val="24"/>
          <w:lang w:val="eu-ES"/>
        </w:rPr>
      </w:pPr>
      <w:r w:rsidRPr="00974131">
        <w:rPr>
          <w:rFonts w:asciiTheme="minorHAnsi" w:hAnsiTheme="minorHAnsi" w:cstheme="minorHAnsi"/>
          <w:sz w:val="24"/>
          <w:szCs w:val="24"/>
          <w:lang w:val="eu-ES"/>
        </w:rPr>
        <w:t>b), c) eta d) neurriak:</w:t>
      </w:r>
    </w:p>
    <w:p w:rsidR="009463DA" w:rsidRPr="00974131" w:rsidRDefault="00F87112" w:rsidP="00974131">
      <w:pPr>
        <w:pStyle w:val="Prrafodelista"/>
        <w:widowControl/>
        <w:numPr>
          <w:ilvl w:val="0"/>
          <w:numId w:val="15"/>
        </w:numPr>
        <w:tabs>
          <w:tab w:val="left" w:pos="1173"/>
        </w:tabs>
        <w:suppressAutoHyphens w:val="0"/>
        <w:spacing w:before="121"/>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hAnsiTheme="minorHAnsi" w:cstheme="minorHAnsi"/>
          <w:color w:val="000000"/>
          <w:sz w:val="24"/>
          <w:szCs w:val="24"/>
          <w:lang w:val="eu-ES"/>
        </w:rPr>
        <w:t>Neurri horiek ikastetxeko zuzendaritzak eskuordetu ahal izango dizkio elkarbiz</w:t>
      </w:r>
      <w:r w:rsidRPr="00974131">
        <w:rPr>
          <w:rFonts w:asciiTheme="minorHAnsi" w:hAnsiTheme="minorHAnsi" w:cstheme="minorHAnsi"/>
          <w:color w:val="000000"/>
          <w:sz w:val="24"/>
          <w:szCs w:val="24"/>
          <w:lang w:val="eu-ES"/>
        </w:rPr>
        <w:t>i</w:t>
      </w:r>
      <w:r w:rsidRPr="00974131">
        <w:rPr>
          <w:rFonts w:asciiTheme="minorHAnsi" w:hAnsiTheme="minorHAnsi" w:cstheme="minorHAnsi"/>
          <w:color w:val="000000"/>
          <w:sz w:val="24"/>
          <w:szCs w:val="24"/>
          <w:lang w:val="eu-ES"/>
        </w:rPr>
        <w:t>tzaren aurkako portaera izan duen organo, kargu edo pertsonari.</w:t>
      </w:r>
    </w:p>
    <w:p w:rsidR="009463DA" w:rsidRPr="00974131" w:rsidRDefault="009463DA" w:rsidP="00974131">
      <w:pPr>
        <w:pStyle w:val="Prrafodelista"/>
        <w:widowControl/>
        <w:numPr>
          <w:ilvl w:val="0"/>
          <w:numId w:val="15"/>
        </w:numPr>
        <w:tabs>
          <w:tab w:val="left" w:pos="1173"/>
        </w:tabs>
        <w:suppressAutoHyphens w:val="0"/>
        <w:spacing w:before="121"/>
        <w:ind w:right="-346"/>
        <w:textAlignment w:val="baseline"/>
        <w:rPr>
          <w:rFonts w:asciiTheme="minorHAnsi" w:hAnsiTheme="minorHAnsi" w:cstheme="minorHAnsi"/>
          <w:color w:val="000000"/>
          <w:sz w:val="24"/>
          <w:szCs w:val="24"/>
          <w:lang w:val="eu-ES"/>
        </w:rPr>
      </w:pPr>
      <w:r w:rsidRPr="00974131">
        <w:rPr>
          <w:rFonts w:asciiTheme="minorHAnsi" w:hAnsiTheme="minorHAnsi" w:cstheme="minorHAnsi"/>
          <w:color w:val="000000"/>
          <w:sz w:val="24"/>
          <w:szCs w:val="24"/>
          <w:lang w:val="eu-ES"/>
        </w:rPr>
        <w:t>Neurri horien berri emango zaie ikasleari, ikastetxeko zuzendaritzari eta tut</w:t>
      </w:r>
      <w:r w:rsidRPr="00974131">
        <w:rPr>
          <w:rFonts w:asciiTheme="minorHAnsi" w:hAnsiTheme="minorHAnsi" w:cstheme="minorHAnsi"/>
          <w:color w:val="000000"/>
          <w:sz w:val="24"/>
          <w:szCs w:val="24"/>
          <w:lang w:val="eu-ES"/>
        </w:rPr>
        <w:t>o</w:t>
      </w:r>
      <w:r w:rsidRPr="00974131">
        <w:rPr>
          <w:rFonts w:asciiTheme="minorHAnsi" w:hAnsiTheme="minorHAnsi" w:cstheme="minorHAnsi"/>
          <w:color w:val="000000"/>
          <w:sz w:val="24"/>
          <w:szCs w:val="24"/>
          <w:lang w:val="eu-ES"/>
        </w:rPr>
        <w:t>reari, eta azken horrek gurasoei edo legezko ordezkariei jakinaraziko die, adi</w:t>
      </w:r>
      <w:r w:rsidRPr="00974131">
        <w:rPr>
          <w:rFonts w:asciiTheme="minorHAnsi" w:hAnsiTheme="minorHAnsi" w:cstheme="minorHAnsi"/>
          <w:color w:val="000000"/>
          <w:sz w:val="24"/>
          <w:szCs w:val="24"/>
          <w:lang w:val="eu-ES"/>
        </w:rPr>
        <w:t>n</w:t>
      </w:r>
      <w:r w:rsidRPr="00974131">
        <w:rPr>
          <w:rFonts w:asciiTheme="minorHAnsi" w:hAnsiTheme="minorHAnsi" w:cstheme="minorHAnsi"/>
          <w:color w:val="000000"/>
          <w:sz w:val="24"/>
          <w:szCs w:val="24"/>
          <w:lang w:val="eu-ES"/>
        </w:rPr>
        <w:t>gabeak b</w:t>
      </w:r>
      <w:r w:rsidRPr="00974131">
        <w:rPr>
          <w:rFonts w:asciiTheme="minorHAnsi" w:hAnsiTheme="minorHAnsi" w:cstheme="minorHAnsi"/>
          <w:color w:val="000000"/>
          <w:sz w:val="24"/>
          <w:szCs w:val="24"/>
          <w:lang w:val="eu-ES"/>
        </w:rPr>
        <w:t>a</w:t>
      </w:r>
      <w:r w:rsidRPr="00974131">
        <w:rPr>
          <w:rFonts w:asciiTheme="minorHAnsi" w:hAnsiTheme="minorHAnsi" w:cstheme="minorHAnsi"/>
          <w:color w:val="000000"/>
          <w:sz w:val="24"/>
          <w:szCs w:val="24"/>
          <w:lang w:val="eu-ES"/>
        </w:rPr>
        <w:t>dira.</w:t>
      </w:r>
    </w:p>
    <w:p w:rsidR="009463DA" w:rsidRPr="00974131" w:rsidRDefault="009463DA" w:rsidP="00974131">
      <w:pPr>
        <w:pStyle w:val="Prrafodelista"/>
        <w:widowControl/>
        <w:suppressAutoHyphens w:val="0"/>
        <w:ind w:left="1182" w:right="-346" w:firstLine="0"/>
        <w:rPr>
          <w:rFonts w:asciiTheme="minorHAnsi" w:eastAsia="Times New Roman" w:hAnsiTheme="minorHAnsi" w:cstheme="minorHAnsi"/>
          <w:sz w:val="24"/>
          <w:szCs w:val="24"/>
          <w:lang w:val="eu-ES" w:eastAsia="es-ES"/>
        </w:rPr>
      </w:pPr>
    </w:p>
    <w:p w:rsidR="00F2644A" w:rsidRPr="00974131" w:rsidRDefault="009463DA" w:rsidP="00974131">
      <w:pPr>
        <w:pStyle w:val="Prrafodelista"/>
        <w:widowControl/>
        <w:numPr>
          <w:ilvl w:val="0"/>
          <w:numId w:val="13"/>
        </w:numPr>
        <w:suppressAutoHyphens w:val="0"/>
        <w:spacing w:before="7"/>
        <w:ind w:right="-346"/>
        <w:textAlignment w:val="baseline"/>
        <w:rPr>
          <w:rFonts w:asciiTheme="minorHAnsi" w:hAnsiTheme="minorHAnsi" w:cstheme="minorHAnsi"/>
          <w:sz w:val="24"/>
          <w:szCs w:val="24"/>
          <w:lang w:val="eu-ES"/>
        </w:rPr>
      </w:pPr>
      <w:r w:rsidRPr="00974131">
        <w:rPr>
          <w:rFonts w:asciiTheme="minorHAnsi" w:hAnsiTheme="minorHAnsi" w:cstheme="minorHAnsi"/>
          <w:color w:val="000000"/>
          <w:sz w:val="24"/>
          <w:szCs w:val="24"/>
          <w:lang w:val="eu-ES"/>
        </w:rPr>
        <w:t>Irakasgaiaren arduradunari dagokio f) neurria aplikatzea. Azken horrek ikastetxeko zuzendaritzari eta tutoreari jakinaraziko die bere erabakia, eta tutoreak, aldi b</w:t>
      </w:r>
      <w:r w:rsidRPr="00974131">
        <w:rPr>
          <w:rFonts w:asciiTheme="minorHAnsi" w:hAnsiTheme="minorHAnsi" w:cstheme="minorHAnsi"/>
          <w:color w:val="000000"/>
          <w:sz w:val="24"/>
          <w:szCs w:val="24"/>
          <w:lang w:val="eu-ES"/>
        </w:rPr>
        <w:t>e</w:t>
      </w:r>
      <w:r w:rsidRPr="00974131">
        <w:rPr>
          <w:rFonts w:asciiTheme="minorHAnsi" w:hAnsiTheme="minorHAnsi" w:cstheme="minorHAnsi"/>
          <w:color w:val="000000"/>
          <w:sz w:val="24"/>
          <w:szCs w:val="24"/>
          <w:lang w:val="eu-ES"/>
        </w:rPr>
        <w:t>rean, g</w:t>
      </w:r>
      <w:r w:rsidRPr="00974131">
        <w:rPr>
          <w:rFonts w:asciiTheme="minorHAnsi" w:hAnsiTheme="minorHAnsi" w:cstheme="minorHAnsi"/>
          <w:color w:val="000000"/>
          <w:sz w:val="24"/>
          <w:szCs w:val="24"/>
          <w:lang w:val="eu-ES"/>
        </w:rPr>
        <w:t>u</w:t>
      </w:r>
      <w:r w:rsidRPr="00974131">
        <w:rPr>
          <w:rFonts w:asciiTheme="minorHAnsi" w:hAnsiTheme="minorHAnsi" w:cstheme="minorHAnsi"/>
          <w:color w:val="000000"/>
          <w:sz w:val="24"/>
          <w:szCs w:val="24"/>
          <w:lang w:val="eu-ES"/>
        </w:rPr>
        <w:t>rasoei edo legezko ordezkariei jakinaraziko die, adingabeak badira.</w:t>
      </w:r>
      <w:r w:rsidRPr="00974131">
        <w:rPr>
          <w:rFonts w:asciiTheme="minorHAnsi" w:eastAsia="Times New Roman" w:hAnsiTheme="minorHAnsi" w:cstheme="minorHAnsi"/>
          <w:sz w:val="24"/>
          <w:szCs w:val="24"/>
          <w:lang w:val="eu-ES" w:eastAsia="es-ES"/>
        </w:rPr>
        <w:br/>
      </w:r>
    </w:p>
    <w:p w:rsidR="009463DA" w:rsidRPr="00974131" w:rsidRDefault="00F2644A" w:rsidP="00974131">
      <w:pPr>
        <w:pStyle w:val="Prrafodelista"/>
        <w:widowControl/>
        <w:numPr>
          <w:ilvl w:val="0"/>
          <w:numId w:val="13"/>
        </w:numPr>
        <w:suppressAutoHyphens w:val="0"/>
        <w:spacing w:before="7"/>
        <w:ind w:right="-346"/>
        <w:textAlignment w:val="baseline"/>
        <w:rPr>
          <w:rFonts w:asciiTheme="minorHAnsi" w:hAnsiTheme="minorHAnsi" w:cstheme="minorHAnsi"/>
          <w:sz w:val="24"/>
          <w:szCs w:val="24"/>
          <w:lang w:val="eu-ES"/>
        </w:rPr>
      </w:pPr>
      <w:r w:rsidRPr="00974131">
        <w:rPr>
          <w:rFonts w:asciiTheme="minorHAnsi" w:hAnsiTheme="minorHAnsi" w:cstheme="minorHAnsi"/>
          <w:sz w:val="24"/>
          <w:szCs w:val="24"/>
          <w:lang w:val="eu-ES"/>
        </w:rPr>
        <w:t>g</w:t>
      </w:r>
      <w:r w:rsidR="009463DA" w:rsidRPr="00974131">
        <w:rPr>
          <w:rFonts w:asciiTheme="minorHAnsi" w:hAnsiTheme="minorHAnsi" w:cstheme="minorHAnsi"/>
          <w:sz w:val="24"/>
          <w:szCs w:val="24"/>
          <w:lang w:val="eu-ES"/>
        </w:rPr>
        <w:t xml:space="preserve">) neurria aplikatzea ikastetxeko zuzendaritzari dagokio, </w:t>
      </w:r>
      <w:r w:rsidRPr="00974131">
        <w:rPr>
          <w:rFonts w:asciiTheme="minorHAnsi" w:hAnsiTheme="minorHAnsi" w:cstheme="minorHAnsi"/>
          <w:sz w:val="24"/>
          <w:szCs w:val="24"/>
          <w:lang w:val="eu-ES"/>
        </w:rPr>
        <w:t>elkarbizitza</w:t>
      </w:r>
      <w:r w:rsidR="009463DA" w:rsidRPr="00974131">
        <w:rPr>
          <w:rFonts w:asciiTheme="minorHAnsi" w:hAnsiTheme="minorHAnsi" w:cstheme="minorHAnsi"/>
          <w:sz w:val="24"/>
          <w:szCs w:val="24"/>
          <w:lang w:val="eu-ES"/>
        </w:rPr>
        <w:t xml:space="preserve">ren aurkako </w:t>
      </w:r>
      <w:r w:rsidRPr="00974131">
        <w:rPr>
          <w:rFonts w:asciiTheme="minorHAnsi" w:hAnsiTheme="minorHAnsi" w:cstheme="minorHAnsi"/>
          <w:sz w:val="24"/>
          <w:szCs w:val="24"/>
          <w:lang w:val="eu-ES"/>
        </w:rPr>
        <w:t>portaera</w:t>
      </w:r>
      <w:r w:rsidR="009463DA" w:rsidRPr="00974131">
        <w:rPr>
          <w:rFonts w:asciiTheme="minorHAnsi" w:hAnsiTheme="minorHAnsi" w:cstheme="minorHAnsi"/>
          <w:sz w:val="24"/>
          <w:szCs w:val="24"/>
          <w:lang w:val="eu-ES"/>
        </w:rPr>
        <w:t xml:space="preserve"> izan duen hezkuntza-arduradunak txostena egin ondoren. Zuzendaritzak zainduko du </w:t>
      </w:r>
      <w:r w:rsidRPr="00974131">
        <w:rPr>
          <w:rFonts w:asciiTheme="minorHAnsi" w:hAnsiTheme="minorHAnsi" w:cstheme="minorHAnsi"/>
          <w:sz w:val="24"/>
          <w:szCs w:val="24"/>
          <w:lang w:val="eu-ES"/>
        </w:rPr>
        <w:t>elkarbizit</w:t>
      </w:r>
      <w:r w:rsidR="009463DA" w:rsidRPr="00974131">
        <w:rPr>
          <w:rFonts w:asciiTheme="minorHAnsi" w:hAnsiTheme="minorHAnsi" w:cstheme="minorHAnsi"/>
          <w:sz w:val="24"/>
          <w:szCs w:val="24"/>
          <w:lang w:val="eu-ES"/>
        </w:rPr>
        <w:t>zaren aurkako</w:t>
      </w:r>
      <w:r w:rsidRPr="00974131">
        <w:rPr>
          <w:rFonts w:asciiTheme="minorHAnsi" w:hAnsiTheme="minorHAnsi" w:cstheme="minorHAnsi"/>
          <w:sz w:val="24"/>
          <w:szCs w:val="24"/>
          <w:lang w:val="eu-ES"/>
        </w:rPr>
        <w:t xml:space="preserve"> portaera</w:t>
      </w:r>
      <w:r w:rsidR="009463DA" w:rsidRPr="00974131">
        <w:rPr>
          <w:rFonts w:asciiTheme="minorHAnsi" w:hAnsiTheme="minorHAnsi" w:cstheme="minorHAnsi"/>
          <w:sz w:val="24"/>
          <w:szCs w:val="24"/>
          <w:lang w:val="eu-ES"/>
        </w:rPr>
        <w:t xml:space="preserve"> izan duenak sinatutako konpromiso-dokumentua. Ikastetxeko Zuzendaritzak neurri horren berri emango dio tutoreari, eta hark gurasoei edo legezko ordezka</w:t>
      </w:r>
      <w:r w:rsidRPr="00974131">
        <w:rPr>
          <w:rFonts w:asciiTheme="minorHAnsi" w:hAnsiTheme="minorHAnsi" w:cstheme="minorHAnsi"/>
          <w:sz w:val="24"/>
          <w:szCs w:val="24"/>
          <w:lang w:val="eu-ES"/>
        </w:rPr>
        <w:t>riei jakinaraziko die, a</w:t>
      </w:r>
      <w:r w:rsidR="009463DA" w:rsidRPr="00974131">
        <w:rPr>
          <w:rFonts w:asciiTheme="minorHAnsi" w:hAnsiTheme="minorHAnsi" w:cstheme="minorHAnsi"/>
          <w:sz w:val="24"/>
          <w:szCs w:val="24"/>
          <w:lang w:val="eu-ES"/>
        </w:rPr>
        <w:t>dingabeak badira.</w:t>
      </w:r>
    </w:p>
    <w:p w:rsidR="00A86E10" w:rsidRPr="00974131" w:rsidRDefault="00A86E10" w:rsidP="00974131">
      <w:pPr>
        <w:pStyle w:val="Prrafodelista"/>
        <w:widowControl/>
        <w:numPr>
          <w:ilvl w:val="0"/>
          <w:numId w:val="13"/>
        </w:numPr>
        <w:suppressAutoHyphens w:val="0"/>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Ekipoak, materialak, jantziak edo aparatuak modu desegokian eramateagatik edo erabiltzeagatik aplikatzen diren hezkuntza-neurriak alde batera utzita, irakasleak b</w:t>
      </w:r>
      <w:r w:rsidRPr="00974131">
        <w:rPr>
          <w:rFonts w:asciiTheme="minorHAnsi" w:eastAsia="Times New Roman" w:hAnsiTheme="minorHAnsi" w:cstheme="minorHAnsi"/>
          <w:color w:val="000000"/>
          <w:sz w:val="24"/>
          <w:szCs w:val="24"/>
          <w:lang w:val="eu-ES" w:eastAsia="es-ES"/>
        </w:rPr>
        <w:t>e</w:t>
      </w:r>
      <w:r w:rsidRPr="00974131">
        <w:rPr>
          <w:rFonts w:asciiTheme="minorHAnsi" w:eastAsia="Times New Roman" w:hAnsiTheme="minorHAnsi" w:cstheme="minorHAnsi"/>
          <w:color w:val="000000"/>
          <w:sz w:val="24"/>
          <w:szCs w:val="24"/>
          <w:lang w:val="eu-ES" w:eastAsia="es-ES"/>
        </w:rPr>
        <w:t>rehala entregatzeko eskatu ahal izango die ikasleei, eta eskola amaitutakoan itzuli egingo dira.</w:t>
      </w:r>
    </w:p>
    <w:p w:rsidR="00B82C08" w:rsidRPr="00974131" w:rsidRDefault="00287994" w:rsidP="00974131">
      <w:pPr>
        <w:pStyle w:val="Prrafodelista"/>
        <w:numPr>
          <w:ilvl w:val="0"/>
          <w:numId w:val="13"/>
        </w:numPr>
        <w:tabs>
          <w:tab w:val="left" w:pos="822"/>
        </w:tabs>
        <w:spacing w:before="121"/>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Ekintzen egileen berri izan eta hogei eskola</w:t>
      </w:r>
      <w:r w:rsidR="00902F95" w:rsidRPr="00974131">
        <w:rPr>
          <w:rFonts w:asciiTheme="minorHAnsi" w:hAnsiTheme="minorHAnsi" w:cstheme="minorHAnsi"/>
          <w:sz w:val="24"/>
          <w:szCs w:val="24"/>
          <w:lang w:val="eu-ES"/>
        </w:rPr>
        <w:t>-</w:t>
      </w:r>
      <w:r w:rsidRPr="00974131">
        <w:rPr>
          <w:rFonts w:asciiTheme="minorHAnsi" w:hAnsiTheme="minorHAnsi" w:cstheme="minorHAnsi"/>
          <w:sz w:val="24"/>
          <w:szCs w:val="24"/>
          <w:lang w:val="eu-ES"/>
        </w:rPr>
        <w:t>egun igarota hezkuntza neurririk aplikatu ez bada, ezin izanen da horrelakorik aplikatu.</w:t>
      </w:r>
    </w:p>
    <w:p w:rsidR="00B82C08" w:rsidRPr="00974131" w:rsidRDefault="00287994" w:rsidP="00974131">
      <w:pPr>
        <w:pStyle w:val="Prrafodelista"/>
        <w:numPr>
          <w:ilvl w:val="0"/>
          <w:numId w:val="13"/>
        </w:numPr>
        <w:tabs>
          <w:tab w:val="left" w:pos="822"/>
        </w:tabs>
        <w:spacing w:before="122" w:line="235" w:lineRule="auto"/>
        <w:ind w:left="814" w:right="-346" w:hanging="356"/>
        <w:rPr>
          <w:rFonts w:asciiTheme="minorHAnsi" w:hAnsiTheme="minorHAnsi" w:cstheme="minorHAnsi"/>
          <w:sz w:val="24"/>
          <w:szCs w:val="24"/>
          <w:lang w:val="eu-ES"/>
        </w:rPr>
      </w:pPr>
      <w:r w:rsidRPr="00974131">
        <w:rPr>
          <w:rFonts w:asciiTheme="minorHAnsi" w:hAnsiTheme="minorHAnsi" w:cstheme="minorHAnsi"/>
          <w:sz w:val="24"/>
          <w:szCs w:val="24"/>
          <w:lang w:val="eu-ES"/>
        </w:rPr>
        <w:t>Elkarbizitzaren aurkako portaeretarako hezkuntza neurrien aurka ezin da inolako erreklamaziorik egin administrazio bidean.</w:t>
      </w:r>
    </w:p>
    <w:p w:rsidR="00B82C08" w:rsidRPr="00974131" w:rsidRDefault="00B82C08" w:rsidP="00974131">
      <w:pPr>
        <w:pStyle w:val="Textoindependiente"/>
        <w:spacing w:before="0"/>
        <w:ind w:left="0" w:right="-346"/>
        <w:rPr>
          <w:rFonts w:asciiTheme="minorHAnsi" w:hAnsiTheme="minorHAnsi" w:cstheme="minorHAnsi"/>
          <w:lang w:val="eu-ES"/>
        </w:rPr>
      </w:pPr>
    </w:p>
    <w:p w:rsidR="00B82C08" w:rsidRPr="00974131" w:rsidRDefault="00287994" w:rsidP="00974131">
      <w:pPr>
        <w:pStyle w:val="Heading1"/>
        <w:tabs>
          <w:tab w:val="left" w:pos="641"/>
          <w:tab w:val="left" w:pos="2627"/>
          <w:tab w:val="left" w:pos="4798"/>
          <w:tab w:val="left" w:pos="7229"/>
          <w:tab w:val="left" w:pos="8228"/>
        </w:tabs>
        <w:ind w:left="529" w:right="-346" w:hanging="428"/>
        <w:jc w:val="both"/>
        <w:rPr>
          <w:rFonts w:asciiTheme="minorHAnsi" w:hAnsiTheme="minorHAnsi" w:cstheme="minorHAnsi"/>
          <w:sz w:val="24"/>
          <w:szCs w:val="24"/>
          <w:lang w:val="eu-ES"/>
        </w:rPr>
      </w:pPr>
      <w:r w:rsidRPr="00974131">
        <w:rPr>
          <w:rFonts w:asciiTheme="minorHAnsi" w:hAnsiTheme="minorHAnsi" w:cstheme="minorHAnsi"/>
          <w:sz w:val="24"/>
          <w:szCs w:val="24"/>
          <w:lang w:val="eu-ES"/>
        </w:rPr>
        <w:t>7.-</w:t>
      </w:r>
      <w:r w:rsidRPr="00974131">
        <w:rPr>
          <w:rFonts w:asciiTheme="minorHAnsi" w:hAnsiTheme="minorHAnsi" w:cstheme="minorHAnsi"/>
          <w:sz w:val="24"/>
          <w:szCs w:val="24"/>
          <w:lang w:val="eu-ES"/>
        </w:rPr>
        <w:tab/>
      </w:r>
      <w:r w:rsidRPr="00974131">
        <w:rPr>
          <w:rFonts w:asciiTheme="minorHAnsi" w:hAnsiTheme="minorHAnsi" w:cstheme="minorHAnsi"/>
          <w:sz w:val="24"/>
          <w:szCs w:val="24"/>
          <w:lang w:val="eu-ES"/>
        </w:rPr>
        <w:tab/>
        <w:t>ELKARBIZITZARAKO BEREZIKI KALTEGARRIAK DIREN PORTAERAK</w:t>
      </w:r>
    </w:p>
    <w:p w:rsidR="00B82C08" w:rsidRPr="00974131" w:rsidRDefault="00DE1B12" w:rsidP="00F61A06">
      <w:pPr>
        <w:pStyle w:val="Textoindependiente"/>
        <w:spacing w:before="115"/>
        <w:ind w:left="102" w:right="-346"/>
        <w:rPr>
          <w:rFonts w:asciiTheme="minorHAnsi" w:hAnsiTheme="minorHAnsi" w:cstheme="minorHAnsi"/>
          <w:lang w:val="eu-ES"/>
        </w:rPr>
      </w:pPr>
      <w:r w:rsidRPr="00974131">
        <w:rPr>
          <w:rFonts w:asciiTheme="minorHAnsi" w:hAnsiTheme="minorHAnsi" w:cstheme="minorHAnsi"/>
          <w:lang w:val="eu-ES"/>
        </w:rPr>
        <w:t>Elkarbizitzarako bereziki kaltegarriak diren portaerak dira, Elkarbizitzaren Erregelamenduan agertzen direnetatik ikastetxeko ohiko elkarbizitza larriki nahasten dutenak. Nolanahi ere, honako hauek elkarbizitzarako bereziki kaltegarriak diren portaeratzat hartuko dira:</w:t>
      </w:r>
    </w:p>
    <w:p w:rsidR="00B82C08" w:rsidRPr="00974131" w:rsidRDefault="00DE1B12" w:rsidP="00974131">
      <w:pPr>
        <w:pStyle w:val="Prrafodelista"/>
        <w:numPr>
          <w:ilvl w:val="0"/>
          <w:numId w:val="4"/>
        </w:numPr>
        <w:tabs>
          <w:tab w:val="left" w:pos="822"/>
        </w:tabs>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Irakasleen edo haren agintearen aurkako edo eskola elkartekoak diren edo haren zerbitzura jarduten duten kideen aurkako irainak, kalumniak, ofentsak, isekak edo umiliazioak, haien aurkako indarkeria fisikoa edo bestelakoa eta, halaber, haienganako jazarpen eta hitzezko edo egitezko jokabideak.</w:t>
      </w:r>
    </w:p>
    <w:p w:rsidR="002B6BFC" w:rsidRPr="00974131" w:rsidRDefault="002B6BFC" w:rsidP="00974131">
      <w:pPr>
        <w:pStyle w:val="Prrafodelista"/>
        <w:numPr>
          <w:ilvl w:val="0"/>
          <w:numId w:val="4"/>
        </w:numPr>
        <w:ind w:right="-346"/>
        <w:rPr>
          <w:rFonts w:asciiTheme="minorHAnsi" w:hAnsiTheme="minorHAnsi" w:cstheme="minorHAnsi"/>
          <w:sz w:val="24"/>
          <w:szCs w:val="24"/>
          <w:lang w:val="eu-ES"/>
        </w:rPr>
      </w:pPr>
      <w:r w:rsidRPr="00974131">
        <w:rPr>
          <w:rFonts w:asciiTheme="minorHAnsi" w:hAnsiTheme="minorHAnsi" w:cstheme="minorHAnsi"/>
          <w:sz w:val="24"/>
          <w:szCs w:val="24"/>
          <w:lang w:val="eu-ES"/>
        </w:rPr>
        <w:t>Eskolako jazarpena, hau da, ikasle batek edo gehiagok ikaskide batenganako hitzezko iraina, gizarte-gaitzespena, larderia psikologikoa eta/edo eraso fisikoa luzaroan izatea. Jazarpen hori ikastetxean eta/edo kanpoan egin daiteke, baita teknologia berriak erabiliz ere.</w:t>
      </w:r>
    </w:p>
    <w:p w:rsidR="002B6BFC" w:rsidRPr="00974131" w:rsidRDefault="002B6BFC" w:rsidP="00974131">
      <w:pPr>
        <w:pStyle w:val="Prrafodelista"/>
        <w:numPr>
          <w:ilvl w:val="0"/>
          <w:numId w:val="4"/>
        </w:numPr>
        <w:ind w:right="-346"/>
        <w:rPr>
          <w:rFonts w:asciiTheme="minorHAnsi" w:hAnsiTheme="minorHAnsi" w:cstheme="minorHAnsi"/>
          <w:sz w:val="24"/>
          <w:szCs w:val="24"/>
          <w:lang w:val="eu-ES"/>
        </w:rPr>
      </w:pPr>
      <w:r w:rsidRPr="00974131">
        <w:rPr>
          <w:rFonts w:asciiTheme="minorHAnsi" w:hAnsiTheme="minorHAnsi" w:cstheme="minorHAnsi"/>
          <w:sz w:val="24"/>
          <w:szCs w:val="24"/>
          <w:lang w:val="eu-ES"/>
        </w:rPr>
        <w:t>Genero indarkeria hezkuntzaren eremuan, hau da, kalte fisikoak, sexualak, psikologikoak edo ekonomikoak eragin diezazkieketen emakume ikasle</w:t>
      </w:r>
      <w:r w:rsidR="00301781" w:rsidRPr="00974131">
        <w:rPr>
          <w:rFonts w:asciiTheme="minorHAnsi" w:hAnsiTheme="minorHAnsi" w:cstheme="minorHAnsi"/>
          <w:sz w:val="24"/>
          <w:szCs w:val="24"/>
          <w:lang w:val="eu-ES"/>
        </w:rPr>
        <w:t xml:space="preserve">en aurkako indarkeria </w:t>
      </w:r>
      <w:r w:rsidRPr="00974131">
        <w:rPr>
          <w:rFonts w:asciiTheme="minorHAnsi" w:hAnsiTheme="minorHAnsi" w:cstheme="minorHAnsi"/>
          <w:sz w:val="24"/>
          <w:szCs w:val="24"/>
          <w:lang w:val="eu-ES"/>
        </w:rPr>
        <w:t>ekintzak eta mehatxuak.</w:t>
      </w:r>
    </w:p>
    <w:p w:rsidR="00AF3E13" w:rsidRPr="00974131" w:rsidRDefault="00AF3E13" w:rsidP="00974131">
      <w:pPr>
        <w:pStyle w:val="Prrafodelista"/>
        <w:widowControl/>
        <w:numPr>
          <w:ilvl w:val="0"/>
          <w:numId w:val="4"/>
        </w:numPr>
        <w:suppressAutoHyphens w:val="0"/>
        <w:ind w:right="-346"/>
        <w:textAlignment w:val="baseline"/>
        <w:rPr>
          <w:rFonts w:asciiTheme="minorHAnsi" w:hAnsiTheme="minorHAnsi" w:cstheme="minorHAnsi"/>
          <w:sz w:val="24"/>
          <w:szCs w:val="24"/>
          <w:lang w:val="eu-ES"/>
        </w:rPr>
      </w:pPr>
      <w:r w:rsidRPr="00974131">
        <w:rPr>
          <w:rFonts w:asciiTheme="minorHAnsi" w:hAnsiTheme="minorHAnsi" w:cstheme="minorHAnsi"/>
          <w:sz w:val="24"/>
          <w:szCs w:val="24"/>
          <w:lang w:val="eu-ES"/>
        </w:rPr>
        <w:t>Sexu-orientazioan edo identitatean, arrazan, etnian, erlijioan, sinesmenetan edo de</w:t>
      </w:r>
      <w:r w:rsidR="00902F95" w:rsidRPr="00974131">
        <w:rPr>
          <w:rFonts w:asciiTheme="minorHAnsi" w:hAnsiTheme="minorHAnsi" w:cstheme="minorHAnsi"/>
          <w:sz w:val="24"/>
          <w:szCs w:val="24"/>
          <w:lang w:val="eu-ES"/>
        </w:rPr>
        <w:t>s</w:t>
      </w:r>
      <w:r w:rsidRPr="00974131">
        <w:rPr>
          <w:rFonts w:asciiTheme="minorHAnsi" w:hAnsiTheme="minorHAnsi" w:cstheme="minorHAnsi"/>
          <w:sz w:val="24"/>
          <w:szCs w:val="24"/>
          <w:lang w:val="eu-ES"/>
        </w:rPr>
        <w:t>gaitasunean oinarritutako hitzezko edo ekintzazko atentatu-jokabideak, edo ezaugarri pertsonalengatik, ekonomikoengatik, sozialengatik edo hezkuntzagatik ahulenak d</w:t>
      </w:r>
      <w:r w:rsidRPr="00974131">
        <w:rPr>
          <w:rFonts w:asciiTheme="minorHAnsi" w:hAnsiTheme="minorHAnsi" w:cstheme="minorHAnsi"/>
          <w:sz w:val="24"/>
          <w:szCs w:val="24"/>
          <w:lang w:val="eu-ES"/>
        </w:rPr>
        <w:t>i</w:t>
      </w:r>
      <w:r w:rsidRPr="00974131">
        <w:rPr>
          <w:rFonts w:asciiTheme="minorHAnsi" w:hAnsiTheme="minorHAnsi" w:cstheme="minorHAnsi"/>
          <w:sz w:val="24"/>
          <w:szCs w:val="24"/>
          <w:lang w:val="eu-ES"/>
        </w:rPr>
        <w:t>ren ikasleen aurka egiten direnak.</w:t>
      </w:r>
    </w:p>
    <w:p w:rsidR="00AF3E13" w:rsidRPr="00974131" w:rsidRDefault="00AF3E13" w:rsidP="00974131">
      <w:pPr>
        <w:pStyle w:val="Textoindependiente"/>
        <w:numPr>
          <w:ilvl w:val="0"/>
          <w:numId w:val="4"/>
        </w:numPr>
        <w:spacing w:before="92"/>
        <w:ind w:right="-346"/>
        <w:rPr>
          <w:rFonts w:asciiTheme="minorHAnsi" w:hAnsiTheme="minorHAnsi" w:cstheme="minorHAnsi"/>
          <w:lang w:val="eu-ES"/>
        </w:rPr>
      </w:pPr>
      <w:r w:rsidRPr="00974131">
        <w:rPr>
          <w:rFonts w:asciiTheme="minorHAnsi" w:hAnsiTheme="minorHAnsi" w:cstheme="minorHAnsi"/>
          <w:lang w:val="eu-ES"/>
        </w:rPr>
        <w:t xml:space="preserve">Eskolaldiko edo hezkuntzako jardueren barreneko testuak, irudiak, soinuak eta abar grabatzea zuzendaritzak baimentzen ez dituen erabileretarako, baita pertsonen bizitza pribatuarekin zerikusia duen edozein eszena grabatzea ere, bai eta horien hedatzea ere, baliabide elektronikoen bidez edo beste baliabide batzuen bidez. </w:t>
      </w:r>
    </w:p>
    <w:p w:rsidR="00004175" w:rsidRPr="00974131" w:rsidRDefault="00004175" w:rsidP="00974131">
      <w:pPr>
        <w:pStyle w:val="Prrafodelista"/>
        <w:widowControl/>
        <w:numPr>
          <w:ilvl w:val="0"/>
          <w:numId w:val="4"/>
        </w:numPr>
        <w:suppressAutoHyphens w:val="0"/>
        <w:ind w:right="-346"/>
        <w:textAlignment w:val="baseline"/>
        <w:rPr>
          <w:rFonts w:asciiTheme="minorHAnsi" w:hAnsiTheme="minorHAnsi" w:cstheme="minorHAnsi"/>
          <w:sz w:val="24"/>
          <w:szCs w:val="24"/>
          <w:lang w:val="eu-ES"/>
        </w:rPr>
      </w:pPr>
      <w:r w:rsidRPr="00974131">
        <w:rPr>
          <w:rFonts w:asciiTheme="minorHAnsi" w:hAnsiTheme="minorHAnsi" w:cstheme="minorHAnsi"/>
          <w:sz w:val="24"/>
          <w:szCs w:val="24"/>
          <w:lang w:val="eu-ES"/>
        </w:rPr>
        <w:t>Zentroan zerbitzuak ematen dituzten langileen aurkako erasoa, fisikoa zein ahozkoa.</w:t>
      </w:r>
    </w:p>
    <w:p w:rsidR="00B82C08" w:rsidRPr="00974131" w:rsidRDefault="00004175" w:rsidP="00974131">
      <w:pPr>
        <w:pStyle w:val="Prrafodelista"/>
        <w:numPr>
          <w:ilvl w:val="0"/>
          <w:numId w:val="4"/>
        </w:numPr>
        <w:tabs>
          <w:tab w:val="left" w:pos="822"/>
        </w:tabs>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lastRenderedPageBreak/>
        <w:t>Ikastetxeko instalazioak, materialak edo altzariak, baita eskola elkartekoak diren ere, kaltea larria denean.</w:t>
      </w:r>
    </w:p>
    <w:p w:rsidR="00B82C08" w:rsidRPr="00974131" w:rsidRDefault="00004175" w:rsidP="00974131">
      <w:pPr>
        <w:pStyle w:val="Prrafodelista"/>
        <w:numPr>
          <w:ilvl w:val="0"/>
          <w:numId w:val="4"/>
        </w:numPr>
        <w:tabs>
          <w:tab w:val="left" w:pos="822"/>
        </w:tabs>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Asmo txarrez eginak izateagatik, eskola elkartekoak diren osotasun fisikoarentzat arriskugarriak izan daitezkeen portaerak</w:t>
      </w:r>
    </w:p>
    <w:p w:rsidR="00B82C08" w:rsidRPr="00974131" w:rsidRDefault="00A86456" w:rsidP="00974131">
      <w:pPr>
        <w:pStyle w:val="Prrafodelista"/>
        <w:numPr>
          <w:ilvl w:val="0"/>
          <w:numId w:val="4"/>
        </w:numPr>
        <w:tabs>
          <w:tab w:val="left" w:pos="822"/>
        </w:tabs>
        <w:spacing w:before="121"/>
        <w:ind w:right="-346" w:hanging="361"/>
        <w:rPr>
          <w:rFonts w:asciiTheme="minorHAnsi" w:hAnsiTheme="minorHAnsi" w:cstheme="minorHAnsi"/>
          <w:sz w:val="24"/>
          <w:szCs w:val="24"/>
          <w:lang w:val="eu-ES"/>
        </w:rPr>
      </w:pPr>
      <w:r w:rsidRPr="00974131">
        <w:rPr>
          <w:rFonts w:asciiTheme="minorHAnsi" w:hAnsiTheme="minorHAnsi" w:cstheme="minorHAnsi"/>
          <w:sz w:val="24"/>
          <w:szCs w:val="24"/>
          <w:lang w:val="eu-ES"/>
        </w:rPr>
        <w:t>Ikastetxeko langileei gezurrak esatea edo nahita informazio faltsua ematea</w:t>
      </w:r>
    </w:p>
    <w:p w:rsidR="00B82C08" w:rsidRPr="00974131" w:rsidRDefault="00A86456" w:rsidP="00974131">
      <w:pPr>
        <w:pStyle w:val="Prrafodelista"/>
        <w:numPr>
          <w:ilvl w:val="0"/>
          <w:numId w:val="4"/>
        </w:numPr>
        <w:tabs>
          <w:tab w:val="left" w:pos="822"/>
        </w:tabs>
        <w:ind w:right="-346"/>
        <w:rPr>
          <w:rFonts w:asciiTheme="minorHAnsi" w:hAnsiTheme="minorHAnsi" w:cstheme="minorHAnsi"/>
          <w:sz w:val="24"/>
          <w:szCs w:val="24"/>
          <w:lang w:val="eu-ES"/>
        </w:rPr>
      </w:pPr>
      <w:r w:rsidRPr="00974131">
        <w:rPr>
          <w:rFonts w:asciiTheme="minorHAnsi" w:hAnsiTheme="minorHAnsi" w:cstheme="minorHAnsi"/>
          <w:sz w:val="24"/>
          <w:szCs w:val="24"/>
          <w:lang w:val="eu-ES"/>
        </w:rPr>
        <w:t>Ikastetxeko gauzak edo edozein pertsonaren gauzak lapurtzea.</w:t>
      </w:r>
    </w:p>
    <w:p w:rsidR="00B82C08" w:rsidRPr="00974131" w:rsidRDefault="00A86456" w:rsidP="00974131">
      <w:pPr>
        <w:pStyle w:val="Prrafodelista"/>
        <w:numPr>
          <w:ilvl w:val="0"/>
          <w:numId w:val="4"/>
        </w:numPr>
        <w:tabs>
          <w:tab w:val="left" w:pos="822"/>
        </w:tabs>
        <w:ind w:right="-346"/>
        <w:rPr>
          <w:rFonts w:asciiTheme="minorHAnsi" w:hAnsiTheme="minorHAnsi" w:cstheme="minorHAnsi"/>
          <w:sz w:val="24"/>
          <w:szCs w:val="24"/>
          <w:lang w:val="eu-ES"/>
        </w:rPr>
      </w:pPr>
      <w:r w:rsidRPr="00974131">
        <w:rPr>
          <w:rFonts w:asciiTheme="minorHAnsi" w:hAnsiTheme="minorHAnsi" w:cstheme="minorHAnsi"/>
          <w:sz w:val="24"/>
          <w:szCs w:val="24"/>
          <w:lang w:val="eu-ES"/>
        </w:rPr>
        <w:t>Ekitaldi akademikoetan beste pertsona baten itxurak egitea eta agiri akademikoak faltsutzea edo lapurtzea. Bereziki larritzat joko da azterketen ereduak edo erantzunen kopiak lapurtzea, eta haiek hedatzea, edukitzea, erostea edo saltzea.</w:t>
      </w:r>
    </w:p>
    <w:p w:rsidR="00B82C08" w:rsidRPr="00974131" w:rsidRDefault="00E30C86" w:rsidP="00974131">
      <w:pPr>
        <w:pStyle w:val="Prrafodelista"/>
        <w:numPr>
          <w:ilvl w:val="0"/>
          <w:numId w:val="4"/>
        </w:numPr>
        <w:tabs>
          <w:tab w:val="left" w:pos="822"/>
        </w:tabs>
        <w:spacing w:before="122" w:line="235" w:lineRule="auto"/>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Elkarbizitzarako be</w:t>
      </w:r>
      <w:r w:rsidR="00902F95" w:rsidRPr="00974131">
        <w:rPr>
          <w:rFonts w:asciiTheme="minorHAnsi" w:hAnsiTheme="minorHAnsi" w:cstheme="minorHAnsi"/>
          <w:sz w:val="24"/>
          <w:szCs w:val="24"/>
          <w:lang w:val="eu-ES"/>
        </w:rPr>
        <w:t>reziki kaltegarria den po</w:t>
      </w:r>
      <w:r w:rsidRPr="00974131">
        <w:rPr>
          <w:rFonts w:asciiTheme="minorHAnsi" w:hAnsiTheme="minorHAnsi" w:cstheme="minorHAnsi"/>
          <w:sz w:val="24"/>
          <w:szCs w:val="24"/>
          <w:lang w:val="eu-ES"/>
        </w:rPr>
        <w:t>rta</w:t>
      </w:r>
      <w:r w:rsidR="00902F95" w:rsidRPr="00974131">
        <w:rPr>
          <w:rFonts w:asciiTheme="minorHAnsi" w:hAnsiTheme="minorHAnsi" w:cstheme="minorHAnsi"/>
          <w:sz w:val="24"/>
          <w:szCs w:val="24"/>
          <w:lang w:val="eu-ES"/>
        </w:rPr>
        <w:t>e</w:t>
      </w:r>
      <w:r w:rsidRPr="00974131">
        <w:rPr>
          <w:rFonts w:asciiTheme="minorHAnsi" w:hAnsiTheme="minorHAnsi" w:cstheme="minorHAnsi"/>
          <w:sz w:val="24"/>
          <w:szCs w:val="24"/>
          <w:lang w:val="eu-ES"/>
        </w:rPr>
        <w:t>ra baten jakitun edo lekuko izatea eta zuzendaritza taldeari ez jakinaraztea.</w:t>
      </w:r>
    </w:p>
    <w:p w:rsidR="00B82C08" w:rsidRPr="00974131" w:rsidRDefault="00E30C86" w:rsidP="00974131">
      <w:pPr>
        <w:pStyle w:val="Prrafodelista"/>
        <w:numPr>
          <w:ilvl w:val="0"/>
          <w:numId w:val="4"/>
        </w:numPr>
        <w:tabs>
          <w:tab w:val="left" w:pos="822"/>
        </w:tabs>
        <w:spacing w:before="121"/>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Obedientzia ukatzeko portaerak, bereziki ezarritako hezkuntza neurriak betetzen ez direnean</w:t>
      </w:r>
    </w:p>
    <w:p w:rsidR="004A0848" w:rsidRPr="00974131" w:rsidRDefault="00E30C86" w:rsidP="00974131">
      <w:pPr>
        <w:pStyle w:val="Prrafodelista"/>
        <w:numPr>
          <w:ilvl w:val="0"/>
          <w:numId w:val="4"/>
        </w:numPr>
        <w:tabs>
          <w:tab w:val="left" w:pos="822"/>
        </w:tabs>
        <w:ind w:left="821" w:right="-346"/>
        <w:rPr>
          <w:rFonts w:asciiTheme="minorHAnsi" w:eastAsia="Times New Roman" w:hAnsiTheme="minorHAnsi" w:cstheme="minorHAnsi"/>
          <w:color w:val="000000"/>
          <w:sz w:val="24"/>
          <w:szCs w:val="24"/>
          <w:lang w:val="eu-ES" w:eastAsia="es-ES"/>
        </w:rPr>
      </w:pPr>
      <w:r w:rsidRPr="00974131">
        <w:rPr>
          <w:rFonts w:asciiTheme="minorHAnsi" w:hAnsiTheme="minorHAnsi" w:cstheme="minorHAnsi"/>
          <w:sz w:val="24"/>
          <w:szCs w:val="24"/>
          <w:lang w:val="eu-ES"/>
        </w:rPr>
        <w:t>Konstituzioan jasotako eskubide eta askatasunen aurkakoak diren edo terrorismoaren apologiatzat hartzen diren pintaketak edo idatzizko beste adierazpen batzuk egitea edo halako kartelak jartzea.</w:t>
      </w:r>
    </w:p>
    <w:p w:rsidR="00E30C86" w:rsidRPr="00974131" w:rsidRDefault="004A0848" w:rsidP="00974131">
      <w:pPr>
        <w:pStyle w:val="Prrafodelista"/>
        <w:numPr>
          <w:ilvl w:val="0"/>
          <w:numId w:val="4"/>
        </w:numPr>
        <w:tabs>
          <w:tab w:val="left" w:pos="822"/>
        </w:tabs>
        <w:ind w:left="821" w:right="-346"/>
        <w:rPr>
          <w:rFonts w:asciiTheme="minorHAnsi" w:eastAsia="Times New Roman" w:hAnsiTheme="minorHAnsi" w:cstheme="minorHAnsi"/>
          <w:color w:val="000000"/>
          <w:sz w:val="24"/>
          <w:szCs w:val="24"/>
          <w:lang w:val="eu-ES" w:eastAsia="es-ES"/>
        </w:rPr>
      </w:pPr>
      <w:r w:rsidRPr="00974131">
        <w:rPr>
          <w:rFonts w:asciiTheme="minorHAnsi" w:hAnsiTheme="minorHAnsi" w:cstheme="minorHAnsi"/>
          <w:sz w:val="24"/>
          <w:szCs w:val="24"/>
          <w:lang w:val="eu-ES"/>
        </w:rPr>
        <w:t>D</w:t>
      </w:r>
      <w:r w:rsidR="00E30C86" w:rsidRPr="00974131">
        <w:rPr>
          <w:rFonts w:asciiTheme="minorHAnsi" w:eastAsia="Times New Roman" w:hAnsiTheme="minorHAnsi" w:cstheme="minorHAnsi"/>
          <w:color w:val="000000"/>
          <w:sz w:val="24"/>
          <w:szCs w:val="24"/>
          <w:lang w:val="eu-ES" w:eastAsia="es-ES"/>
        </w:rPr>
        <w:t xml:space="preserve">rogen kontsumoa, banaketa, zentroko espazioetan edozein motatako substantzia toxikoak behin eta berriz kontsumitzea, edo </w:t>
      </w:r>
      <w:r w:rsidRPr="00974131">
        <w:rPr>
          <w:rFonts w:asciiTheme="minorHAnsi" w:eastAsia="Times New Roman" w:hAnsiTheme="minorHAnsi" w:cstheme="minorHAnsi"/>
          <w:color w:val="000000"/>
          <w:sz w:val="24"/>
          <w:szCs w:val="24"/>
          <w:lang w:val="eu-ES" w:eastAsia="es-ES"/>
        </w:rPr>
        <w:t>port</w:t>
      </w:r>
      <w:r w:rsidR="00902F95" w:rsidRPr="00974131">
        <w:rPr>
          <w:rFonts w:asciiTheme="minorHAnsi" w:eastAsia="Times New Roman" w:hAnsiTheme="minorHAnsi" w:cstheme="minorHAnsi"/>
          <w:color w:val="000000"/>
          <w:sz w:val="24"/>
          <w:szCs w:val="24"/>
          <w:lang w:val="eu-ES" w:eastAsia="es-ES"/>
        </w:rPr>
        <w:t>aera</w:t>
      </w:r>
      <w:r w:rsidRPr="00974131">
        <w:rPr>
          <w:rFonts w:asciiTheme="minorHAnsi" w:eastAsia="Times New Roman" w:hAnsiTheme="minorHAnsi" w:cstheme="minorHAnsi"/>
          <w:color w:val="000000"/>
          <w:sz w:val="24"/>
          <w:szCs w:val="24"/>
          <w:lang w:val="eu-ES" w:eastAsia="es-ES"/>
        </w:rPr>
        <w:t xml:space="preserve"> horiek hartzera</w:t>
      </w:r>
      <w:r w:rsidR="00E30C86" w:rsidRPr="00974131">
        <w:rPr>
          <w:rFonts w:asciiTheme="minorHAnsi" w:eastAsia="Times New Roman" w:hAnsiTheme="minorHAnsi" w:cstheme="minorHAnsi"/>
          <w:color w:val="000000"/>
          <w:sz w:val="24"/>
          <w:szCs w:val="24"/>
          <w:lang w:val="eu-ES" w:eastAsia="es-ES"/>
        </w:rPr>
        <w:t xml:space="preserve"> bultzatzea.</w:t>
      </w:r>
    </w:p>
    <w:p w:rsidR="00B82C08" w:rsidRPr="00974131" w:rsidRDefault="004A0848" w:rsidP="00974131">
      <w:pPr>
        <w:pStyle w:val="Prrafodelista"/>
        <w:numPr>
          <w:ilvl w:val="0"/>
          <w:numId w:val="4"/>
        </w:numPr>
        <w:tabs>
          <w:tab w:val="left" w:pos="822"/>
        </w:tabs>
        <w:ind w:right="-346" w:hanging="361"/>
        <w:rPr>
          <w:rFonts w:asciiTheme="minorHAnsi" w:hAnsiTheme="minorHAnsi" w:cstheme="minorHAnsi"/>
          <w:sz w:val="24"/>
          <w:szCs w:val="24"/>
          <w:lang w:val="eu-ES"/>
        </w:rPr>
      </w:pPr>
      <w:r w:rsidRPr="00974131">
        <w:rPr>
          <w:rFonts w:asciiTheme="minorHAnsi" w:hAnsiTheme="minorHAnsi" w:cstheme="minorHAnsi"/>
          <w:sz w:val="24"/>
          <w:szCs w:val="24"/>
          <w:lang w:val="eu-ES"/>
        </w:rPr>
        <w:t>Elkarbizitzaren aurkako portaerak behin eta berriz hartzea</w:t>
      </w:r>
    </w:p>
    <w:p w:rsidR="004A0848" w:rsidRPr="00974131" w:rsidRDefault="004A0848" w:rsidP="00974131">
      <w:pPr>
        <w:pStyle w:val="Prrafodelista"/>
        <w:widowControl/>
        <w:numPr>
          <w:ilvl w:val="0"/>
          <w:numId w:val="4"/>
        </w:numPr>
        <w:suppressAutoHyphens w:val="0"/>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Eskolara behin eta berriz ez joatea, justifikaziorik gabe, 30 ordura arte.</w:t>
      </w:r>
    </w:p>
    <w:p w:rsidR="00B82C08" w:rsidRPr="00974131" w:rsidRDefault="004A0848" w:rsidP="00974131">
      <w:pPr>
        <w:pStyle w:val="Prrafodelista"/>
        <w:numPr>
          <w:ilvl w:val="0"/>
          <w:numId w:val="4"/>
        </w:numPr>
        <w:tabs>
          <w:tab w:val="left" w:pos="821"/>
          <w:tab w:val="left" w:pos="822"/>
        </w:tabs>
        <w:ind w:left="814" w:right="-346" w:hanging="356"/>
        <w:rPr>
          <w:rFonts w:asciiTheme="minorHAnsi" w:hAnsiTheme="minorHAnsi" w:cstheme="minorHAnsi"/>
          <w:sz w:val="24"/>
          <w:szCs w:val="24"/>
          <w:lang w:val="eu-ES"/>
        </w:rPr>
      </w:pPr>
      <w:r w:rsidRPr="00974131">
        <w:rPr>
          <w:rFonts w:asciiTheme="minorHAnsi" w:hAnsiTheme="minorHAnsi" w:cstheme="minorHAnsi"/>
          <w:sz w:val="24"/>
          <w:szCs w:val="24"/>
          <w:lang w:val="eu-ES"/>
        </w:rPr>
        <w:t>Ikastetxeko jardueren ohiko garapena zuzenean galaraztera bideratutako edozein egintza edo jokabide oker</w:t>
      </w:r>
    </w:p>
    <w:p w:rsidR="004A0848" w:rsidRPr="00974131" w:rsidRDefault="004A0848" w:rsidP="00974131">
      <w:pPr>
        <w:pStyle w:val="Prrafodelista"/>
        <w:widowControl/>
        <w:numPr>
          <w:ilvl w:val="0"/>
          <w:numId w:val="4"/>
        </w:numPr>
        <w:suppressAutoHyphens w:val="0"/>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Bizikidetzarako bereziki kaltegarriak diren portaerak egitera bultz</w:t>
      </w:r>
      <w:r w:rsidRPr="00974131">
        <w:rPr>
          <w:rFonts w:asciiTheme="minorHAnsi" w:eastAsia="Times New Roman" w:hAnsiTheme="minorHAnsi" w:cstheme="minorHAnsi"/>
          <w:color w:val="000000"/>
          <w:sz w:val="24"/>
          <w:szCs w:val="24"/>
          <w:lang w:val="eu-ES" w:eastAsia="es-ES"/>
        </w:rPr>
        <w:t>a</w:t>
      </w:r>
      <w:r w:rsidRPr="00974131">
        <w:rPr>
          <w:rFonts w:asciiTheme="minorHAnsi" w:eastAsia="Times New Roman" w:hAnsiTheme="minorHAnsi" w:cstheme="minorHAnsi"/>
          <w:color w:val="000000"/>
          <w:sz w:val="24"/>
          <w:szCs w:val="24"/>
          <w:lang w:val="eu-ES" w:eastAsia="es-ES"/>
        </w:rPr>
        <w:t>tzea.</w:t>
      </w:r>
    </w:p>
    <w:p w:rsidR="00B82C08" w:rsidRPr="00974131" w:rsidRDefault="00B82C08" w:rsidP="00974131">
      <w:pPr>
        <w:pStyle w:val="Textoindependiente"/>
        <w:spacing w:before="0"/>
        <w:ind w:left="0" w:right="-346"/>
        <w:rPr>
          <w:rFonts w:asciiTheme="minorHAnsi" w:hAnsiTheme="minorHAnsi" w:cstheme="minorHAnsi"/>
          <w:lang w:val="eu-ES"/>
        </w:rPr>
      </w:pPr>
    </w:p>
    <w:p w:rsidR="00B82C08" w:rsidRPr="00974131" w:rsidRDefault="00B82C08" w:rsidP="00974131">
      <w:pPr>
        <w:pStyle w:val="Textoindependiente"/>
        <w:spacing w:before="4"/>
        <w:ind w:left="0" w:right="-346"/>
        <w:rPr>
          <w:rFonts w:asciiTheme="minorHAnsi" w:hAnsiTheme="minorHAnsi" w:cstheme="minorHAnsi"/>
          <w:lang w:val="eu-ES"/>
        </w:rPr>
      </w:pPr>
    </w:p>
    <w:p w:rsidR="00B82C08" w:rsidRPr="00974131" w:rsidRDefault="00F87112" w:rsidP="00974131">
      <w:pPr>
        <w:pStyle w:val="Heading1"/>
        <w:ind w:left="459" w:right="-346"/>
        <w:jc w:val="both"/>
        <w:rPr>
          <w:rFonts w:asciiTheme="minorHAnsi" w:hAnsiTheme="minorHAnsi" w:cstheme="minorHAnsi"/>
          <w:sz w:val="24"/>
          <w:szCs w:val="24"/>
          <w:lang w:val="eu-ES"/>
        </w:rPr>
      </w:pPr>
      <w:r w:rsidRPr="00974131">
        <w:rPr>
          <w:rFonts w:asciiTheme="minorHAnsi" w:hAnsiTheme="minorHAnsi" w:cstheme="minorHAnsi"/>
          <w:spacing w:val="-1"/>
          <w:sz w:val="24"/>
          <w:szCs w:val="24"/>
          <w:lang w:val="eu-ES"/>
        </w:rPr>
        <w:t>8.-</w:t>
      </w:r>
      <w:r w:rsidRPr="00974131">
        <w:rPr>
          <w:rFonts w:asciiTheme="minorHAnsi" w:hAnsiTheme="minorHAnsi" w:cstheme="minorHAnsi"/>
          <w:spacing w:val="-15"/>
          <w:sz w:val="24"/>
          <w:szCs w:val="24"/>
          <w:lang w:val="eu-ES"/>
        </w:rPr>
        <w:t xml:space="preserve"> </w:t>
      </w:r>
      <w:r w:rsidR="00F61A06" w:rsidRPr="00974131">
        <w:rPr>
          <w:rFonts w:asciiTheme="minorHAnsi" w:hAnsiTheme="minorHAnsi" w:cstheme="minorHAnsi"/>
          <w:sz w:val="24"/>
          <w:szCs w:val="24"/>
          <w:lang w:val="eu-ES"/>
        </w:rPr>
        <w:t>ELKARBIZITZARAKO BEREZIKI KALTEGARRIAK DIREN PORTAERETAN APLIKATU BEHARREKO HEZKUNTZA NEURRIAK.</w:t>
      </w:r>
    </w:p>
    <w:p w:rsidR="00EB5EE2" w:rsidRPr="00974131" w:rsidRDefault="00EB5EE2" w:rsidP="00974131">
      <w:pPr>
        <w:ind w:right="-346"/>
        <w:jc w:val="both"/>
        <w:rPr>
          <w:rFonts w:asciiTheme="minorHAnsi" w:eastAsia="Times New Roman" w:hAnsiTheme="minorHAnsi" w:cstheme="minorHAnsi"/>
          <w:sz w:val="24"/>
          <w:szCs w:val="24"/>
          <w:lang w:val="eu-ES" w:eastAsia="es-ES"/>
        </w:rPr>
      </w:pPr>
    </w:p>
    <w:p w:rsidR="00EB5EE2" w:rsidRPr="00974131" w:rsidRDefault="00EB5EE2" w:rsidP="00974131">
      <w:pPr>
        <w:widowControl/>
        <w:suppressAutoHyphens w:val="0"/>
        <w:ind w:right="-346"/>
        <w:jc w:val="both"/>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Aurreko paragrafoan deskribatutako bizikidetzarako oso kaltegarriak diren jokabideen a</w:t>
      </w:r>
      <w:r w:rsidRPr="00974131">
        <w:rPr>
          <w:rFonts w:asciiTheme="minorHAnsi" w:eastAsia="Times New Roman" w:hAnsiTheme="minorHAnsi" w:cstheme="minorHAnsi"/>
          <w:color w:val="000000"/>
          <w:sz w:val="24"/>
          <w:szCs w:val="24"/>
          <w:lang w:val="eu-ES" w:eastAsia="es-ES"/>
        </w:rPr>
        <w:t>u</w:t>
      </w:r>
      <w:r w:rsidRPr="00974131">
        <w:rPr>
          <w:rFonts w:asciiTheme="minorHAnsi" w:eastAsia="Times New Roman" w:hAnsiTheme="minorHAnsi" w:cstheme="minorHAnsi"/>
          <w:color w:val="000000"/>
          <w:sz w:val="24"/>
          <w:szCs w:val="24"/>
          <w:lang w:val="eu-ES" w:eastAsia="es-ES"/>
        </w:rPr>
        <w:t>rrean, gertaera eragilearen aldeko hezkuntza-neurriak aplikatuko dira, eta zuzendu beh</w:t>
      </w:r>
      <w:r w:rsidRPr="00974131">
        <w:rPr>
          <w:rFonts w:asciiTheme="minorHAnsi" w:eastAsia="Times New Roman" w:hAnsiTheme="minorHAnsi" w:cstheme="minorHAnsi"/>
          <w:color w:val="000000"/>
          <w:sz w:val="24"/>
          <w:szCs w:val="24"/>
          <w:lang w:val="eu-ES" w:eastAsia="es-ES"/>
        </w:rPr>
        <w:t>a</w:t>
      </w:r>
      <w:r w:rsidRPr="00974131">
        <w:rPr>
          <w:rFonts w:asciiTheme="minorHAnsi" w:eastAsia="Times New Roman" w:hAnsiTheme="minorHAnsi" w:cstheme="minorHAnsi"/>
          <w:color w:val="000000"/>
          <w:sz w:val="24"/>
          <w:szCs w:val="24"/>
          <w:lang w:val="eu-ES" w:eastAsia="es-ES"/>
        </w:rPr>
        <w:t>rreko jokabidearen arabera, honako hauek izan daitezke, besteak beste:</w:t>
      </w:r>
    </w:p>
    <w:p w:rsidR="00B82C08" w:rsidRPr="00974131" w:rsidRDefault="00674C9F" w:rsidP="00974131">
      <w:pPr>
        <w:pStyle w:val="Prrafodelista"/>
        <w:numPr>
          <w:ilvl w:val="0"/>
          <w:numId w:val="3"/>
        </w:numPr>
        <w:tabs>
          <w:tab w:val="left" w:pos="822"/>
        </w:tabs>
        <w:spacing w:before="92"/>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Eskola ordutegitik kanpora, eskola elkartearen aldeko lanak egitea.</w:t>
      </w:r>
    </w:p>
    <w:p w:rsidR="00B82C08" w:rsidRPr="00974131" w:rsidRDefault="00674C9F" w:rsidP="00974131">
      <w:pPr>
        <w:pStyle w:val="Prrafodelista"/>
        <w:numPr>
          <w:ilvl w:val="0"/>
          <w:numId w:val="3"/>
        </w:numPr>
        <w:tabs>
          <w:tab w:val="left" w:pos="822"/>
        </w:tabs>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Instalazioetan, materialetan, altzarietan, dokumentuetan edo beste pertsona batzuen gauzetan eragindako kaltea konpontzea.</w:t>
      </w:r>
    </w:p>
    <w:p w:rsidR="00B82C08" w:rsidRPr="00974131" w:rsidRDefault="00674C9F" w:rsidP="00974131">
      <w:pPr>
        <w:pStyle w:val="Prrafodelista"/>
        <w:numPr>
          <w:ilvl w:val="0"/>
          <w:numId w:val="3"/>
        </w:numPr>
        <w:tabs>
          <w:tab w:val="left" w:pos="822"/>
        </w:tabs>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Jarduera osagarrietan eta/edo eskolaz kanpokoetan parte hartzeko eskubidea etetea ikasturte osorako edo zati baterako</w:t>
      </w:r>
    </w:p>
    <w:p w:rsidR="00B82C08" w:rsidRPr="00974131" w:rsidRDefault="00674C9F" w:rsidP="00974131">
      <w:pPr>
        <w:pStyle w:val="Prrafodelista"/>
        <w:numPr>
          <w:ilvl w:val="0"/>
          <w:numId w:val="3"/>
        </w:numPr>
        <w:tabs>
          <w:tab w:val="left" w:pos="822"/>
        </w:tabs>
        <w:ind w:right="-346" w:hanging="361"/>
        <w:rPr>
          <w:rFonts w:asciiTheme="minorHAnsi" w:hAnsiTheme="minorHAnsi" w:cstheme="minorHAnsi"/>
          <w:sz w:val="24"/>
          <w:szCs w:val="24"/>
          <w:lang w:val="eu-ES"/>
        </w:rPr>
      </w:pPr>
      <w:r w:rsidRPr="00974131">
        <w:rPr>
          <w:rFonts w:asciiTheme="minorHAnsi" w:hAnsiTheme="minorHAnsi" w:cstheme="minorHAnsi"/>
          <w:sz w:val="24"/>
          <w:szCs w:val="24"/>
          <w:lang w:val="eu-ES"/>
        </w:rPr>
        <w:t>Ikaslea maila bereko beste talde batera aldatzea.</w:t>
      </w:r>
    </w:p>
    <w:p w:rsidR="00674C9F" w:rsidRPr="00974131" w:rsidRDefault="00674C9F" w:rsidP="00974131">
      <w:pPr>
        <w:ind w:right="-346"/>
        <w:jc w:val="both"/>
        <w:rPr>
          <w:rFonts w:asciiTheme="minorHAnsi" w:eastAsia="Times New Roman" w:hAnsiTheme="minorHAnsi" w:cstheme="minorHAnsi"/>
          <w:sz w:val="24"/>
          <w:szCs w:val="24"/>
          <w:lang w:val="eu-ES" w:eastAsia="es-ES"/>
        </w:rPr>
      </w:pPr>
    </w:p>
    <w:p w:rsidR="00674C9F" w:rsidRPr="00974131" w:rsidRDefault="00674C9F" w:rsidP="00974131">
      <w:pPr>
        <w:pStyle w:val="Prrafodelista"/>
        <w:widowControl/>
        <w:numPr>
          <w:ilvl w:val="0"/>
          <w:numId w:val="3"/>
        </w:numPr>
        <w:suppressAutoHyphens w:val="0"/>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lastRenderedPageBreak/>
        <w:t>Ikasgelara joateko edo plataforma telematikora edo haren zenbait edukitara sa</w:t>
      </w:r>
      <w:r w:rsidRPr="00974131">
        <w:rPr>
          <w:rFonts w:asciiTheme="minorHAnsi" w:eastAsia="Times New Roman" w:hAnsiTheme="minorHAnsi" w:cstheme="minorHAnsi"/>
          <w:color w:val="000000"/>
          <w:sz w:val="24"/>
          <w:szCs w:val="24"/>
          <w:lang w:val="eu-ES" w:eastAsia="es-ES"/>
        </w:rPr>
        <w:t>r</w:t>
      </w:r>
      <w:r w:rsidRPr="00974131">
        <w:rPr>
          <w:rFonts w:asciiTheme="minorHAnsi" w:eastAsia="Times New Roman" w:hAnsiTheme="minorHAnsi" w:cstheme="minorHAnsi"/>
          <w:color w:val="000000"/>
          <w:sz w:val="24"/>
          <w:szCs w:val="24"/>
          <w:lang w:val="eu-ES" w:eastAsia="es-ES"/>
        </w:rPr>
        <w:t>tzeko eskubidea etetea, ikasgai batean edo gehiagotan, edo ikastetxera joateko e</w:t>
      </w:r>
      <w:r w:rsidRPr="00974131">
        <w:rPr>
          <w:rFonts w:asciiTheme="minorHAnsi" w:eastAsia="Times New Roman" w:hAnsiTheme="minorHAnsi" w:cstheme="minorHAnsi"/>
          <w:color w:val="000000"/>
          <w:sz w:val="24"/>
          <w:szCs w:val="24"/>
          <w:lang w:val="eu-ES" w:eastAsia="es-ES"/>
        </w:rPr>
        <w:t>s</w:t>
      </w:r>
      <w:r w:rsidRPr="00974131">
        <w:rPr>
          <w:rFonts w:asciiTheme="minorHAnsi" w:eastAsia="Times New Roman" w:hAnsiTheme="minorHAnsi" w:cstheme="minorHAnsi"/>
          <w:color w:val="000000"/>
          <w:sz w:val="24"/>
          <w:szCs w:val="24"/>
          <w:lang w:val="eu-ES" w:eastAsia="es-ES"/>
        </w:rPr>
        <w:t>kubidea, gehienez ere hamabost eskola-egunez.</w:t>
      </w:r>
    </w:p>
    <w:p w:rsidR="00674C9F" w:rsidRPr="00974131" w:rsidRDefault="00674C9F" w:rsidP="00974131">
      <w:pPr>
        <w:pStyle w:val="Prrafodelista"/>
        <w:widowControl/>
        <w:numPr>
          <w:ilvl w:val="0"/>
          <w:numId w:val="3"/>
        </w:numPr>
        <w:suppressAutoHyphens w:val="0"/>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Ikastetxez aldatzea, hezkuntza-komunitatean alarma eragiten duten inguruabarrak gertatzen direnean.</w:t>
      </w:r>
    </w:p>
    <w:p w:rsidR="00316557" w:rsidRPr="00974131" w:rsidRDefault="00316557" w:rsidP="00974131">
      <w:pPr>
        <w:pStyle w:val="Prrafodelista"/>
        <w:widowControl/>
        <w:numPr>
          <w:ilvl w:val="0"/>
          <w:numId w:val="3"/>
        </w:numPr>
        <w:suppressAutoHyphens w:val="0"/>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Matrikula deuseztatzea, elkarbizitzarako oso kaltegarriak diren portaeren a</w:t>
      </w:r>
      <w:r w:rsidRPr="00974131">
        <w:rPr>
          <w:rFonts w:asciiTheme="minorHAnsi" w:eastAsia="Times New Roman" w:hAnsiTheme="minorHAnsi" w:cstheme="minorHAnsi"/>
          <w:color w:val="000000"/>
          <w:sz w:val="24"/>
          <w:szCs w:val="24"/>
          <w:lang w:val="eu-ES" w:eastAsia="es-ES"/>
        </w:rPr>
        <w:t>u</w:t>
      </w:r>
      <w:r w:rsidRPr="00974131">
        <w:rPr>
          <w:rFonts w:asciiTheme="minorHAnsi" w:eastAsia="Times New Roman" w:hAnsiTheme="minorHAnsi" w:cstheme="minorHAnsi"/>
          <w:color w:val="000000"/>
          <w:sz w:val="24"/>
          <w:szCs w:val="24"/>
          <w:lang w:val="eu-ES" w:eastAsia="es-ES"/>
        </w:rPr>
        <w:t>rrean. Muturreko hezkuntza-neurria da, eta kasu hauetan aplikatu ahal izango da:</w:t>
      </w:r>
    </w:p>
    <w:p w:rsidR="009A470C" w:rsidRPr="009A470C" w:rsidRDefault="0006069A" w:rsidP="009A470C">
      <w:pPr>
        <w:pStyle w:val="Prrafodelista"/>
        <w:widowControl/>
        <w:numPr>
          <w:ilvl w:val="0"/>
          <w:numId w:val="19"/>
        </w:numPr>
        <w:suppressAutoHyphens w:val="0"/>
        <w:ind w:left="1080" w:right="-346"/>
        <w:textAlignment w:val="baseline"/>
        <w:rPr>
          <w:rFonts w:asciiTheme="minorHAnsi" w:eastAsia="Times New Roman" w:hAnsiTheme="minorHAnsi" w:cstheme="minorHAnsi"/>
          <w:color w:val="000000"/>
          <w:sz w:val="24"/>
          <w:szCs w:val="24"/>
          <w:lang w:val="eu-ES" w:eastAsia="es-ES"/>
        </w:rPr>
      </w:pPr>
      <w:r w:rsidRPr="009A470C">
        <w:rPr>
          <w:rFonts w:asciiTheme="minorHAnsi" w:eastAsia="Times New Roman" w:hAnsiTheme="minorHAnsi" w:cstheme="minorHAnsi"/>
          <w:color w:val="000000"/>
          <w:sz w:val="24"/>
          <w:szCs w:val="24"/>
          <w:lang w:val="eu-ES" w:eastAsia="es-ES"/>
        </w:rPr>
        <w:t>Elkarbizitzarako oso kaltegarria den portaera oso larria (hezkuntza-komunitateko kide bati egindako eraso fisikoa, adibidez).</w:t>
      </w:r>
    </w:p>
    <w:p w:rsidR="009A470C" w:rsidRPr="009A470C" w:rsidRDefault="0006069A" w:rsidP="009A470C">
      <w:pPr>
        <w:pStyle w:val="Prrafodelista"/>
        <w:widowControl/>
        <w:numPr>
          <w:ilvl w:val="0"/>
          <w:numId w:val="19"/>
        </w:numPr>
        <w:suppressAutoHyphens w:val="0"/>
        <w:ind w:left="1080" w:right="-346"/>
        <w:textAlignment w:val="baseline"/>
        <w:rPr>
          <w:rFonts w:asciiTheme="minorHAnsi" w:eastAsia="Times New Roman" w:hAnsiTheme="minorHAnsi" w:cstheme="minorHAnsi"/>
          <w:color w:val="000000"/>
          <w:sz w:val="24"/>
          <w:szCs w:val="24"/>
          <w:lang w:val="eu-ES" w:eastAsia="es-ES"/>
        </w:rPr>
      </w:pPr>
      <w:r w:rsidRPr="009A470C">
        <w:rPr>
          <w:rFonts w:asciiTheme="minorHAnsi" w:eastAsia="Times New Roman" w:hAnsiTheme="minorHAnsi" w:cstheme="minorHAnsi"/>
          <w:color w:val="000000"/>
          <w:sz w:val="24"/>
          <w:szCs w:val="24"/>
          <w:lang w:val="eu-ES" w:eastAsia="es-ES"/>
        </w:rPr>
        <w:t xml:space="preserve">Elkarbizitzarako </w:t>
      </w:r>
      <w:r w:rsidR="00A56539" w:rsidRPr="009A470C">
        <w:rPr>
          <w:rFonts w:asciiTheme="minorHAnsi" w:eastAsia="Times New Roman" w:hAnsiTheme="minorHAnsi" w:cstheme="minorHAnsi"/>
          <w:color w:val="000000"/>
          <w:sz w:val="24"/>
          <w:szCs w:val="24"/>
          <w:lang w:val="eu-ES" w:eastAsia="es-ES"/>
        </w:rPr>
        <w:t xml:space="preserve">bereziki </w:t>
      </w:r>
      <w:r w:rsidRPr="009A470C">
        <w:rPr>
          <w:rFonts w:asciiTheme="minorHAnsi" w:eastAsia="Times New Roman" w:hAnsiTheme="minorHAnsi" w:cstheme="minorHAnsi"/>
          <w:color w:val="000000"/>
          <w:sz w:val="24"/>
          <w:szCs w:val="24"/>
          <w:lang w:val="eu-ES" w:eastAsia="es-ES"/>
        </w:rPr>
        <w:t xml:space="preserve"> kaltegarria den portaera bat, eskolara justifikatu gabe 30 orduz ez joateagatik, 10 </w:t>
      </w:r>
      <w:r w:rsidR="007B28A9" w:rsidRPr="009A470C">
        <w:rPr>
          <w:rFonts w:asciiTheme="minorHAnsi" w:eastAsia="Times New Roman" w:hAnsiTheme="minorHAnsi" w:cstheme="minorHAnsi"/>
          <w:color w:val="000000"/>
          <w:sz w:val="24"/>
          <w:szCs w:val="24"/>
          <w:lang w:val="eu-ES" w:eastAsia="es-ES"/>
        </w:rPr>
        <w:t xml:space="preserve">ordu </w:t>
      </w:r>
      <w:r w:rsidRPr="009A470C">
        <w:rPr>
          <w:rFonts w:asciiTheme="minorHAnsi" w:eastAsia="Times New Roman" w:hAnsiTheme="minorHAnsi" w:cstheme="minorHAnsi"/>
          <w:color w:val="000000"/>
          <w:sz w:val="24"/>
          <w:szCs w:val="24"/>
          <w:lang w:val="eu-ES" w:eastAsia="es-ES"/>
        </w:rPr>
        <w:t xml:space="preserve">eta 20 </w:t>
      </w:r>
      <w:r w:rsidR="007B28A9" w:rsidRPr="009A470C">
        <w:rPr>
          <w:rFonts w:asciiTheme="minorHAnsi" w:eastAsia="Times New Roman" w:hAnsiTheme="minorHAnsi" w:cstheme="minorHAnsi"/>
          <w:color w:val="000000"/>
          <w:sz w:val="24"/>
          <w:szCs w:val="24"/>
          <w:lang w:val="eu-ES" w:eastAsia="es-ES"/>
        </w:rPr>
        <w:t xml:space="preserve">orduetara iristerakoan </w:t>
      </w:r>
      <w:r w:rsidRPr="009A470C">
        <w:rPr>
          <w:rFonts w:asciiTheme="minorHAnsi" w:eastAsia="Times New Roman" w:hAnsiTheme="minorHAnsi" w:cstheme="minorHAnsi"/>
          <w:color w:val="000000"/>
          <w:sz w:val="24"/>
          <w:szCs w:val="24"/>
          <w:lang w:val="eu-ES" w:eastAsia="es-ES"/>
        </w:rPr>
        <w:t>ohartarazpen id</w:t>
      </w:r>
      <w:r w:rsidRPr="009A470C">
        <w:rPr>
          <w:rFonts w:asciiTheme="minorHAnsi" w:eastAsia="Times New Roman" w:hAnsiTheme="minorHAnsi" w:cstheme="minorHAnsi"/>
          <w:color w:val="000000"/>
          <w:sz w:val="24"/>
          <w:szCs w:val="24"/>
          <w:lang w:val="eu-ES" w:eastAsia="es-ES"/>
        </w:rPr>
        <w:t>a</w:t>
      </w:r>
      <w:r w:rsidRPr="009A470C">
        <w:rPr>
          <w:rFonts w:asciiTheme="minorHAnsi" w:eastAsia="Times New Roman" w:hAnsiTheme="minorHAnsi" w:cstheme="minorHAnsi"/>
          <w:color w:val="000000"/>
          <w:sz w:val="24"/>
          <w:szCs w:val="24"/>
          <w:lang w:val="eu-ES" w:eastAsia="es-ES"/>
        </w:rPr>
        <w:t>tzi bana jaso ond</w:t>
      </w:r>
      <w:r w:rsidRPr="009A470C">
        <w:rPr>
          <w:rFonts w:asciiTheme="minorHAnsi" w:eastAsia="Times New Roman" w:hAnsiTheme="minorHAnsi" w:cstheme="minorHAnsi"/>
          <w:color w:val="000000"/>
          <w:sz w:val="24"/>
          <w:szCs w:val="24"/>
          <w:lang w:val="eu-ES" w:eastAsia="es-ES"/>
        </w:rPr>
        <w:t>o</w:t>
      </w:r>
      <w:r w:rsidRPr="009A470C">
        <w:rPr>
          <w:rFonts w:asciiTheme="minorHAnsi" w:eastAsia="Times New Roman" w:hAnsiTheme="minorHAnsi" w:cstheme="minorHAnsi"/>
          <w:color w:val="000000"/>
          <w:sz w:val="24"/>
          <w:szCs w:val="24"/>
          <w:lang w:val="eu-ES" w:eastAsia="es-ES"/>
        </w:rPr>
        <w:t>ren.</w:t>
      </w:r>
    </w:p>
    <w:p w:rsidR="00A56539" w:rsidRPr="009A470C" w:rsidRDefault="00A56539" w:rsidP="009A470C">
      <w:pPr>
        <w:pStyle w:val="Prrafodelista"/>
        <w:widowControl/>
        <w:numPr>
          <w:ilvl w:val="0"/>
          <w:numId w:val="19"/>
        </w:numPr>
        <w:suppressAutoHyphens w:val="0"/>
        <w:ind w:left="1080" w:right="-346"/>
        <w:textAlignment w:val="baseline"/>
        <w:rPr>
          <w:rFonts w:asciiTheme="minorHAnsi" w:eastAsia="Times New Roman" w:hAnsiTheme="minorHAnsi" w:cstheme="minorHAnsi"/>
          <w:color w:val="000000"/>
          <w:sz w:val="24"/>
          <w:szCs w:val="24"/>
          <w:lang w:val="eu-ES" w:eastAsia="es-ES"/>
        </w:rPr>
      </w:pPr>
      <w:r w:rsidRPr="009A470C">
        <w:rPr>
          <w:rFonts w:asciiTheme="minorHAnsi" w:eastAsia="Times New Roman" w:hAnsiTheme="minorHAnsi" w:cstheme="minorHAnsi"/>
          <w:color w:val="000000"/>
          <w:sz w:val="24"/>
          <w:szCs w:val="24"/>
          <w:lang w:val="eu-ES" w:eastAsia="es-ES"/>
        </w:rPr>
        <w:t>Elkarbizitzarako bereziki kaltegarriak diren portaerak errepikatzea (elkarbiz</w:t>
      </w:r>
      <w:r w:rsidR="00E87C1F" w:rsidRPr="009A470C">
        <w:rPr>
          <w:rFonts w:asciiTheme="minorHAnsi" w:eastAsia="Times New Roman" w:hAnsiTheme="minorHAnsi" w:cstheme="minorHAnsi"/>
          <w:color w:val="000000"/>
          <w:sz w:val="24"/>
          <w:szCs w:val="24"/>
          <w:lang w:val="eu-ES" w:eastAsia="es-ES"/>
        </w:rPr>
        <w:t>i</w:t>
      </w:r>
      <w:r w:rsidRPr="009A470C">
        <w:rPr>
          <w:rFonts w:asciiTheme="minorHAnsi" w:eastAsia="Times New Roman" w:hAnsiTheme="minorHAnsi" w:cstheme="minorHAnsi"/>
          <w:color w:val="000000"/>
          <w:sz w:val="24"/>
          <w:szCs w:val="24"/>
          <w:lang w:val="eu-ES" w:eastAsia="es-ES"/>
        </w:rPr>
        <w:t>tz</w:t>
      </w:r>
      <w:r w:rsidRPr="009A470C">
        <w:rPr>
          <w:rFonts w:asciiTheme="minorHAnsi" w:eastAsia="Times New Roman" w:hAnsiTheme="minorHAnsi" w:cstheme="minorHAnsi"/>
          <w:color w:val="000000"/>
          <w:sz w:val="24"/>
          <w:szCs w:val="24"/>
          <w:lang w:val="eu-ES" w:eastAsia="es-ES"/>
        </w:rPr>
        <w:t>a</w:t>
      </w:r>
      <w:r w:rsidRPr="009A470C">
        <w:rPr>
          <w:rFonts w:asciiTheme="minorHAnsi" w:eastAsia="Times New Roman" w:hAnsiTheme="minorHAnsi" w:cstheme="minorHAnsi"/>
          <w:color w:val="000000"/>
          <w:sz w:val="24"/>
          <w:szCs w:val="24"/>
          <w:lang w:val="eu-ES" w:eastAsia="es-ES"/>
        </w:rPr>
        <w:t>rako bereziki kaltegarriak diren hiru portaera met</w:t>
      </w:r>
      <w:r w:rsidRPr="009A470C">
        <w:rPr>
          <w:rFonts w:asciiTheme="minorHAnsi" w:eastAsia="Times New Roman" w:hAnsiTheme="minorHAnsi" w:cstheme="minorHAnsi"/>
          <w:color w:val="000000"/>
          <w:sz w:val="24"/>
          <w:szCs w:val="24"/>
          <w:lang w:val="eu-ES" w:eastAsia="es-ES"/>
        </w:rPr>
        <w:t>a</w:t>
      </w:r>
      <w:r w:rsidRPr="009A470C">
        <w:rPr>
          <w:rFonts w:asciiTheme="minorHAnsi" w:eastAsia="Times New Roman" w:hAnsiTheme="minorHAnsi" w:cstheme="minorHAnsi"/>
          <w:color w:val="000000"/>
          <w:sz w:val="24"/>
          <w:szCs w:val="24"/>
          <w:lang w:val="eu-ES" w:eastAsia="es-ES"/>
        </w:rPr>
        <w:t>tzea).</w:t>
      </w:r>
    </w:p>
    <w:p w:rsidR="00993C1C" w:rsidRPr="009A470C" w:rsidRDefault="00993C1C" w:rsidP="009A470C">
      <w:pPr>
        <w:pStyle w:val="Prrafodelista"/>
        <w:numPr>
          <w:ilvl w:val="0"/>
          <w:numId w:val="19"/>
        </w:numPr>
        <w:tabs>
          <w:tab w:val="left" w:pos="1235"/>
        </w:tabs>
        <w:ind w:left="1080" w:right="-346"/>
        <w:rPr>
          <w:rFonts w:asciiTheme="minorHAnsi" w:hAnsiTheme="minorHAnsi" w:cstheme="minorHAnsi"/>
          <w:sz w:val="24"/>
          <w:szCs w:val="24"/>
          <w:lang w:val="eu-ES"/>
        </w:rPr>
      </w:pPr>
      <w:r w:rsidRPr="009A470C">
        <w:rPr>
          <w:rFonts w:asciiTheme="minorHAnsi" w:hAnsiTheme="minorHAnsi" w:cstheme="minorHAnsi"/>
          <w:sz w:val="24"/>
          <w:szCs w:val="24"/>
          <w:lang w:val="eu-ES"/>
        </w:rPr>
        <w:t>Derrigorrezko eskolatze adinetik gorako ikasle batek, bizikidetzarako bereziki kaltegarria den portaera batengatik ikastetxeak neurri zuzentzaile bat aplikatu ondoren, uko egiten badio ikastetxeak proposatutako bizikidetzarako konpromisoa sinatzeari, haren matrikula deuseztatzen ahalko da, aldez aurretik ikasleari edo, adingabea bada, haren gurasoei edo legezko ordezkariei entzun ondoren.</w:t>
      </w:r>
    </w:p>
    <w:p w:rsidR="00B82C08" w:rsidRPr="00974131" w:rsidRDefault="00993C1C" w:rsidP="00974131">
      <w:pPr>
        <w:ind w:left="1080" w:right="-346"/>
        <w:jc w:val="both"/>
        <w:rPr>
          <w:rFonts w:asciiTheme="minorHAnsi" w:hAnsiTheme="minorHAnsi" w:cstheme="minorHAnsi"/>
          <w:sz w:val="24"/>
          <w:szCs w:val="24"/>
          <w:lang w:val="eu-ES"/>
        </w:rPr>
      </w:pPr>
      <w:r w:rsidRPr="00974131">
        <w:rPr>
          <w:rFonts w:asciiTheme="minorHAnsi" w:hAnsiTheme="minorHAnsi" w:cstheme="minorHAnsi"/>
          <w:sz w:val="24"/>
          <w:szCs w:val="24"/>
          <w:lang w:val="eu-ES"/>
        </w:rPr>
        <w:t>Ikaslea adingabea bada, gurasoei edo legezko ordezkariei ere proposatu behar zaie konpromisoa sinatzea</w:t>
      </w:r>
      <w:r w:rsidR="00F87112" w:rsidRPr="00974131">
        <w:rPr>
          <w:rFonts w:asciiTheme="minorHAnsi" w:hAnsiTheme="minorHAnsi" w:cstheme="minorHAnsi"/>
          <w:sz w:val="24"/>
          <w:szCs w:val="24"/>
          <w:lang w:val="eu-ES"/>
        </w:rPr>
        <w:t xml:space="preserve"> (</w:t>
      </w:r>
      <w:r w:rsidRPr="00974131">
        <w:rPr>
          <w:rFonts w:asciiTheme="minorHAnsi" w:hAnsiTheme="minorHAnsi" w:cstheme="minorHAnsi"/>
          <w:sz w:val="24"/>
          <w:szCs w:val="24"/>
          <w:lang w:val="eu-ES"/>
        </w:rPr>
        <w:t>47/2010 Foru Dekretuaren 9. artikulua</w:t>
      </w:r>
      <w:r w:rsidR="00F87112" w:rsidRPr="00974131">
        <w:rPr>
          <w:rFonts w:asciiTheme="minorHAnsi" w:hAnsiTheme="minorHAnsi" w:cstheme="minorHAnsi"/>
          <w:sz w:val="24"/>
          <w:szCs w:val="24"/>
          <w:lang w:val="eu-ES"/>
        </w:rPr>
        <w:t>)</w:t>
      </w:r>
    </w:p>
    <w:p w:rsidR="00993C1C" w:rsidRPr="00974131" w:rsidRDefault="00EA1920" w:rsidP="00974131">
      <w:pPr>
        <w:pStyle w:val="Prrafodelista"/>
        <w:widowControl/>
        <w:numPr>
          <w:ilvl w:val="0"/>
          <w:numId w:val="3"/>
        </w:numPr>
        <w:suppressAutoHyphens w:val="0"/>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Lanaldi</w:t>
      </w:r>
      <w:r w:rsidR="00993C1C" w:rsidRPr="00974131">
        <w:rPr>
          <w:rFonts w:asciiTheme="minorHAnsi" w:eastAsia="Times New Roman" w:hAnsiTheme="minorHAnsi" w:cstheme="minorHAnsi"/>
          <w:color w:val="000000"/>
          <w:sz w:val="24"/>
          <w:szCs w:val="24"/>
          <w:lang w:val="eu-ES" w:eastAsia="es-ES"/>
        </w:rPr>
        <w:t xml:space="preserve"> batean mugikorrak edo antzeko aparatuak eskatzea; horretarako, gailua idazkaritzan utzi beharko da, lanaldiaren barruan, l</w:t>
      </w:r>
      <w:r w:rsidR="00993C1C" w:rsidRPr="00974131">
        <w:rPr>
          <w:rFonts w:asciiTheme="minorHAnsi" w:eastAsia="Times New Roman" w:hAnsiTheme="minorHAnsi" w:cstheme="minorHAnsi"/>
          <w:color w:val="000000"/>
          <w:sz w:val="24"/>
          <w:szCs w:val="24"/>
          <w:lang w:val="eu-ES" w:eastAsia="es-ES"/>
        </w:rPr>
        <w:t>a</w:t>
      </w:r>
      <w:r w:rsidR="00993C1C" w:rsidRPr="00974131">
        <w:rPr>
          <w:rFonts w:asciiTheme="minorHAnsi" w:eastAsia="Times New Roman" w:hAnsiTheme="minorHAnsi" w:cstheme="minorHAnsi"/>
          <w:color w:val="000000"/>
          <w:sz w:val="24"/>
          <w:szCs w:val="24"/>
          <w:lang w:val="eu-ES" w:eastAsia="es-ES"/>
        </w:rPr>
        <w:t>naldia amaitu arte.</w:t>
      </w:r>
      <w:r w:rsidR="00993C1C" w:rsidRPr="00974131">
        <w:rPr>
          <w:rFonts w:asciiTheme="minorHAnsi" w:eastAsia="Times New Roman" w:hAnsiTheme="minorHAnsi" w:cstheme="minorHAnsi"/>
          <w:color w:val="000000"/>
          <w:sz w:val="24"/>
          <w:szCs w:val="24"/>
          <w:lang w:val="eu-ES" w:eastAsia="es-ES"/>
        </w:rPr>
        <w:br/>
        <w:t>Ikasleak mugikorra edo antzeko aparatua utzi beharko du, deskonektatuta, eta e</w:t>
      </w:r>
      <w:r w:rsidR="00993C1C" w:rsidRPr="00974131">
        <w:rPr>
          <w:rFonts w:asciiTheme="minorHAnsi" w:eastAsia="Times New Roman" w:hAnsiTheme="minorHAnsi" w:cstheme="minorHAnsi"/>
          <w:color w:val="000000"/>
          <w:sz w:val="24"/>
          <w:szCs w:val="24"/>
          <w:lang w:val="eu-ES" w:eastAsia="es-ES"/>
        </w:rPr>
        <w:t>n</w:t>
      </w:r>
      <w:r w:rsidR="00993C1C" w:rsidRPr="00974131">
        <w:rPr>
          <w:rFonts w:asciiTheme="minorHAnsi" w:eastAsia="Times New Roman" w:hAnsiTheme="minorHAnsi" w:cstheme="minorHAnsi"/>
          <w:color w:val="000000"/>
          <w:sz w:val="24"/>
          <w:szCs w:val="24"/>
          <w:lang w:val="eu-ES" w:eastAsia="es-ES"/>
        </w:rPr>
        <w:t>tregatu eta erretiratu egingo</w:t>
      </w:r>
      <w:r w:rsidRPr="00974131">
        <w:rPr>
          <w:rFonts w:asciiTheme="minorHAnsi" w:eastAsia="Times New Roman" w:hAnsiTheme="minorHAnsi" w:cstheme="minorHAnsi"/>
          <w:color w:val="000000"/>
          <w:sz w:val="24"/>
          <w:szCs w:val="24"/>
          <w:lang w:val="eu-ES" w:eastAsia="es-ES"/>
        </w:rPr>
        <w:t xml:space="preserve"> </w:t>
      </w:r>
      <w:r w:rsidR="00993C1C" w:rsidRPr="00974131">
        <w:rPr>
          <w:rFonts w:asciiTheme="minorHAnsi" w:eastAsia="Times New Roman" w:hAnsiTheme="minorHAnsi" w:cstheme="minorHAnsi"/>
          <w:color w:val="000000"/>
          <w:sz w:val="24"/>
          <w:szCs w:val="24"/>
          <w:lang w:val="eu-ES" w:eastAsia="es-ES"/>
        </w:rPr>
        <w:t>du.</w:t>
      </w:r>
      <w:r w:rsidRPr="00974131">
        <w:rPr>
          <w:rFonts w:asciiTheme="minorHAnsi" w:eastAsia="Times New Roman" w:hAnsiTheme="minorHAnsi" w:cstheme="minorHAnsi"/>
          <w:color w:val="000000"/>
          <w:sz w:val="24"/>
          <w:szCs w:val="24"/>
          <w:lang w:val="eu-ES" w:eastAsia="es-ES"/>
        </w:rPr>
        <w:t xml:space="preserve"> </w:t>
      </w:r>
      <w:r w:rsidR="00993C1C" w:rsidRPr="00974131">
        <w:rPr>
          <w:rFonts w:asciiTheme="minorHAnsi" w:eastAsia="Times New Roman" w:hAnsiTheme="minorHAnsi" w:cstheme="minorHAnsi"/>
          <w:color w:val="000000"/>
          <w:sz w:val="24"/>
          <w:szCs w:val="24"/>
          <w:lang w:val="eu-ES" w:eastAsia="es-ES"/>
        </w:rPr>
        <w:t>Neurri hori de</w:t>
      </w:r>
      <w:r w:rsidR="00993C1C" w:rsidRPr="00974131">
        <w:rPr>
          <w:rFonts w:asciiTheme="minorHAnsi" w:eastAsia="Times New Roman" w:hAnsiTheme="minorHAnsi" w:cstheme="minorHAnsi"/>
          <w:color w:val="000000"/>
          <w:sz w:val="24"/>
          <w:szCs w:val="24"/>
          <w:lang w:val="eu-ES" w:eastAsia="es-ES"/>
        </w:rPr>
        <w:t>n</w:t>
      </w:r>
      <w:r w:rsidR="00993C1C" w:rsidRPr="00974131">
        <w:rPr>
          <w:rFonts w:asciiTheme="minorHAnsi" w:eastAsia="Times New Roman" w:hAnsiTheme="minorHAnsi" w:cstheme="minorHAnsi"/>
          <w:color w:val="000000"/>
          <w:sz w:val="24"/>
          <w:szCs w:val="24"/>
          <w:lang w:val="eu-ES" w:eastAsia="es-ES"/>
        </w:rPr>
        <w:t>bora mugaturako hartuko da (edo mugagabea, mendekotasunen bat berrerortzean antzematen bada).</w:t>
      </w:r>
    </w:p>
    <w:p w:rsidR="00993C1C" w:rsidRPr="00974131" w:rsidRDefault="00993C1C" w:rsidP="00974131">
      <w:pPr>
        <w:pStyle w:val="Textoindependiente"/>
        <w:spacing w:before="0"/>
        <w:ind w:left="810" w:right="-346"/>
        <w:rPr>
          <w:rFonts w:asciiTheme="minorHAnsi" w:hAnsiTheme="minorHAnsi" w:cstheme="minorHAnsi"/>
          <w:lang w:val="eu-ES"/>
        </w:rPr>
        <w:sectPr w:rsidR="00993C1C" w:rsidRPr="00974131">
          <w:headerReference w:type="default" r:id="rId10"/>
          <w:footerReference w:type="default" r:id="rId11"/>
          <w:pgSz w:w="11906" w:h="16838"/>
          <w:pgMar w:top="1840" w:right="1580" w:bottom="1160" w:left="1600" w:header="708" w:footer="961" w:gutter="0"/>
          <w:cols w:space="720"/>
          <w:formProt w:val="0"/>
          <w:docGrid w:linePitch="100" w:charSpace="4096"/>
        </w:sectPr>
      </w:pPr>
    </w:p>
    <w:p w:rsidR="00B82C08" w:rsidRPr="00974131" w:rsidRDefault="00B82C08" w:rsidP="00974131">
      <w:pPr>
        <w:pStyle w:val="Textoindependiente"/>
        <w:spacing w:before="0"/>
        <w:ind w:left="0" w:right="-346"/>
        <w:rPr>
          <w:rFonts w:asciiTheme="minorHAnsi" w:hAnsiTheme="minorHAnsi" w:cstheme="minorHAnsi"/>
          <w:lang w:val="eu-ES"/>
        </w:rPr>
      </w:pPr>
    </w:p>
    <w:p w:rsidR="00B82C08" w:rsidRPr="00974131" w:rsidRDefault="00B82C08" w:rsidP="00974131">
      <w:pPr>
        <w:pStyle w:val="Textoindependiente"/>
        <w:spacing w:before="0"/>
        <w:ind w:left="0" w:right="-346"/>
        <w:rPr>
          <w:rFonts w:asciiTheme="minorHAnsi" w:hAnsiTheme="minorHAnsi" w:cstheme="minorHAnsi"/>
          <w:lang w:val="eu-ES"/>
        </w:rPr>
      </w:pPr>
    </w:p>
    <w:p w:rsidR="00B82C08" w:rsidRPr="00974131" w:rsidRDefault="00F87112" w:rsidP="00974131">
      <w:pPr>
        <w:pStyle w:val="Heading1"/>
        <w:spacing w:before="254"/>
        <w:ind w:left="459" w:right="-346"/>
        <w:jc w:val="both"/>
        <w:rPr>
          <w:rFonts w:asciiTheme="minorHAnsi" w:hAnsiTheme="minorHAnsi" w:cstheme="minorHAnsi"/>
          <w:sz w:val="24"/>
          <w:szCs w:val="24"/>
          <w:lang w:val="eu-ES"/>
        </w:rPr>
      </w:pPr>
      <w:r w:rsidRPr="00974131">
        <w:rPr>
          <w:rFonts w:asciiTheme="minorHAnsi" w:hAnsiTheme="minorHAnsi" w:cstheme="minorHAnsi"/>
          <w:sz w:val="24"/>
          <w:szCs w:val="24"/>
          <w:lang w:val="eu-ES"/>
        </w:rPr>
        <w:t>9.-</w:t>
      </w:r>
      <w:r w:rsidRPr="00974131">
        <w:rPr>
          <w:rFonts w:asciiTheme="minorHAnsi" w:hAnsiTheme="minorHAnsi" w:cstheme="minorHAnsi"/>
          <w:spacing w:val="1"/>
          <w:sz w:val="24"/>
          <w:szCs w:val="24"/>
          <w:lang w:val="eu-ES"/>
        </w:rPr>
        <w:t xml:space="preserve"> </w:t>
      </w:r>
      <w:r w:rsidR="005163D2" w:rsidRPr="00974131">
        <w:rPr>
          <w:rFonts w:asciiTheme="minorHAnsi" w:hAnsiTheme="minorHAnsi" w:cstheme="minorHAnsi"/>
          <w:sz w:val="24"/>
          <w:szCs w:val="24"/>
          <w:lang w:val="eu-ES"/>
        </w:rPr>
        <w:t>ELKARBIZITZARAKO BEREZIKI KALTEGARRIAK DIREN PORTAERETAN HEZKUNTZA NEURRIAK APLIKATZEKO OHIKO PROZEDURA</w:t>
      </w:r>
      <w:r w:rsidR="00C22464" w:rsidRPr="00974131">
        <w:rPr>
          <w:rFonts w:asciiTheme="minorHAnsi" w:hAnsiTheme="minorHAnsi" w:cstheme="minorHAnsi"/>
          <w:sz w:val="24"/>
          <w:szCs w:val="24"/>
          <w:lang w:val="eu-ES"/>
        </w:rPr>
        <w:t>.</w:t>
      </w:r>
    </w:p>
    <w:p w:rsidR="005163D2" w:rsidRDefault="00C22464" w:rsidP="00974131">
      <w:pPr>
        <w:pStyle w:val="Prrafodelista"/>
        <w:numPr>
          <w:ilvl w:val="0"/>
          <w:numId w:val="2"/>
        </w:numPr>
        <w:tabs>
          <w:tab w:val="left" w:pos="822"/>
        </w:tabs>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 xml:space="preserve">Portaera bereziki kaltegarri guztiak ikastetxeko zuzendaritzari berehala jakinarazi behar zaizkio. </w:t>
      </w:r>
    </w:p>
    <w:p w:rsidR="00B82C08" w:rsidRPr="00974131" w:rsidRDefault="00C22464" w:rsidP="00974131">
      <w:pPr>
        <w:pStyle w:val="Prrafodelista"/>
        <w:numPr>
          <w:ilvl w:val="0"/>
          <w:numId w:val="2"/>
        </w:numPr>
        <w:tabs>
          <w:tab w:val="left" w:pos="822"/>
        </w:tabs>
        <w:ind w:left="821" w:right="-346"/>
        <w:rPr>
          <w:rFonts w:asciiTheme="minorHAnsi" w:hAnsiTheme="minorHAnsi" w:cstheme="minorHAnsi"/>
          <w:sz w:val="24"/>
          <w:szCs w:val="24"/>
          <w:lang w:val="eu-ES"/>
        </w:rPr>
      </w:pPr>
      <w:r w:rsidRPr="00974131">
        <w:rPr>
          <w:rFonts w:asciiTheme="minorHAnsi" w:hAnsiTheme="minorHAnsi" w:cstheme="minorHAnsi"/>
          <w:sz w:val="24"/>
          <w:szCs w:val="24"/>
          <w:lang w:val="eu-ES"/>
        </w:rPr>
        <w:t>Zuzendariak behar adina ikerketa edo jarduketa egiten ahalko ditu ekintza horrela tipifikatzeko, hala nola erantzuleak identifikatzeko eta ohiko prozedurari hasiera emateko.</w:t>
      </w:r>
    </w:p>
    <w:p w:rsidR="00C22464" w:rsidRPr="00974131" w:rsidRDefault="00C22464" w:rsidP="00974131">
      <w:pPr>
        <w:ind w:left="821" w:right="-346"/>
        <w:jc w:val="both"/>
        <w:rPr>
          <w:rFonts w:asciiTheme="minorHAnsi" w:eastAsia="Times New Roman" w:hAnsiTheme="minorHAnsi" w:cstheme="minorHAnsi"/>
          <w:color w:val="000000"/>
          <w:sz w:val="24"/>
          <w:szCs w:val="24"/>
          <w:lang w:val="eu-ES" w:eastAsia="es-ES"/>
        </w:rPr>
      </w:pPr>
      <w:r w:rsidRPr="00974131">
        <w:rPr>
          <w:rFonts w:asciiTheme="minorHAnsi" w:hAnsiTheme="minorHAnsi" w:cstheme="minorHAnsi"/>
          <w:sz w:val="24"/>
          <w:szCs w:val="24"/>
          <w:lang w:val="eu-ES"/>
        </w:rPr>
        <w:t>E</w:t>
      </w:r>
      <w:r w:rsidRPr="00974131">
        <w:rPr>
          <w:rFonts w:asciiTheme="minorHAnsi" w:eastAsia="Times New Roman" w:hAnsiTheme="minorHAnsi" w:cstheme="minorHAnsi"/>
          <w:color w:val="000000"/>
          <w:sz w:val="24"/>
          <w:szCs w:val="24"/>
          <w:lang w:val="eu-ES" w:eastAsia="es-ES"/>
        </w:rPr>
        <w:t>ragindako gertakariaren larritasunaren arabera, zuzendariak kautelazko neurriak aplikatu ahal izango ditu, eta, kasuaren arabera, neurri horiei eutsi ahal izango die prozesua amaitu arte.</w:t>
      </w:r>
    </w:p>
    <w:p w:rsidR="00C22464" w:rsidRPr="005163D2" w:rsidRDefault="00C22464" w:rsidP="005163D2">
      <w:pPr>
        <w:pStyle w:val="Prrafodelista"/>
        <w:widowControl/>
        <w:numPr>
          <w:ilvl w:val="0"/>
          <w:numId w:val="2"/>
        </w:numPr>
        <w:suppressAutoHyphens w:val="0"/>
        <w:ind w:right="-346"/>
        <w:textAlignment w:val="baseline"/>
        <w:rPr>
          <w:rFonts w:asciiTheme="minorHAnsi" w:eastAsia="Times New Roman" w:hAnsiTheme="minorHAnsi" w:cstheme="minorHAnsi"/>
          <w:color w:val="000000"/>
          <w:sz w:val="24"/>
          <w:szCs w:val="24"/>
          <w:lang w:val="eu-ES" w:eastAsia="es-ES"/>
        </w:rPr>
      </w:pPr>
      <w:r w:rsidRPr="005163D2">
        <w:rPr>
          <w:rFonts w:asciiTheme="minorHAnsi" w:eastAsia="Times New Roman" w:hAnsiTheme="minorHAnsi" w:cstheme="minorHAnsi"/>
          <w:color w:val="000000"/>
          <w:sz w:val="24"/>
          <w:szCs w:val="24"/>
          <w:lang w:val="eu-ES" w:eastAsia="es-ES"/>
        </w:rPr>
        <w:t xml:space="preserve">Ikastetxeko zuzendariak </w:t>
      </w:r>
      <w:r w:rsidR="0031636E" w:rsidRPr="005163D2">
        <w:rPr>
          <w:rFonts w:asciiTheme="minorHAnsi" w:eastAsia="Times New Roman" w:hAnsiTheme="minorHAnsi" w:cstheme="minorHAnsi"/>
          <w:color w:val="000000"/>
          <w:sz w:val="24"/>
          <w:szCs w:val="24"/>
          <w:lang w:val="eu-ES" w:eastAsia="es-ES"/>
        </w:rPr>
        <w:t>ohiko prozedura</w:t>
      </w:r>
      <w:r w:rsidRPr="005163D2">
        <w:rPr>
          <w:rFonts w:asciiTheme="minorHAnsi" w:eastAsia="Times New Roman" w:hAnsiTheme="minorHAnsi" w:cstheme="minorHAnsi"/>
          <w:color w:val="000000"/>
          <w:sz w:val="24"/>
          <w:szCs w:val="24"/>
          <w:lang w:val="eu-ES" w:eastAsia="es-ES"/>
        </w:rPr>
        <w:t xml:space="preserve"> hasiko du, eta ikasleari jakinaraziko dio prozedura ireki dela, hura izapidetzeaz arduratuko den instruktorea, egitateak, inpl</w:t>
      </w:r>
      <w:r w:rsidRPr="005163D2">
        <w:rPr>
          <w:rFonts w:asciiTheme="minorHAnsi" w:eastAsia="Times New Roman" w:hAnsiTheme="minorHAnsi" w:cstheme="minorHAnsi"/>
          <w:color w:val="000000"/>
          <w:sz w:val="24"/>
          <w:szCs w:val="24"/>
          <w:lang w:val="eu-ES" w:eastAsia="es-ES"/>
        </w:rPr>
        <w:t>i</w:t>
      </w:r>
      <w:r w:rsidRPr="005163D2">
        <w:rPr>
          <w:rFonts w:asciiTheme="minorHAnsi" w:eastAsia="Times New Roman" w:hAnsiTheme="minorHAnsi" w:cstheme="minorHAnsi"/>
          <w:color w:val="000000"/>
          <w:sz w:val="24"/>
          <w:szCs w:val="24"/>
          <w:lang w:val="eu-ES" w:eastAsia="es-ES"/>
        </w:rPr>
        <w:t>katutako pertsonak, bai eta inguruabar aringarriak edo astungarriak ere, halakorik balego.</w:t>
      </w:r>
    </w:p>
    <w:p w:rsidR="0031636E" w:rsidRPr="00974131" w:rsidRDefault="0031636E" w:rsidP="00974131">
      <w:pPr>
        <w:widowControl/>
        <w:suppressAutoHyphens w:val="0"/>
        <w:ind w:right="-346"/>
        <w:jc w:val="both"/>
        <w:rPr>
          <w:rFonts w:asciiTheme="minorHAnsi" w:eastAsia="Times New Roman" w:hAnsiTheme="minorHAnsi" w:cstheme="minorHAnsi"/>
          <w:sz w:val="24"/>
          <w:szCs w:val="24"/>
          <w:lang w:val="eu-ES" w:eastAsia="es-ES"/>
        </w:rPr>
      </w:pPr>
    </w:p>
    <w:p w:rsidR="0031636E" w:rsidRPr="00974131" w:rsidRDefault="0031636E" w:rsidP="005163D2">
      <w:pPr>
        <w:widowControl/>
        <w:suppressAutoHyphens w:val="0"/>
        <w:ind w:left="851" w:right="-346"/>
        <w:jc w:val="both"/>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Ikasleak, haren gurasoek edo legezko ordezkariek Zuzendaritzak bidalitako jakin</w:t>
      </w:r>
      <w:r w:rsidRPr="00974131">
        <w:rPr>
          <w:rFonts w:asciiTheme="minorHAnsi" w:eastAsia="Times New Roman" w:hAnsiTheme="minorHAnsi" w:cstheme="minorHAnsi"/>
          <w:color w:val="000000"/>
          <w:sz w:val="24"/>
          <w:szCs w:val="24"/>
          <w:lang w:val="eu-ES" w:eastAsia="es-ES"/>
        </w:rPr>
        <w:t>a</w:t>
      </w:r>
      <w:r w:rsidRPr="00974131">
        <w:rPr>
          <w:rFonts w:asciiTheme="minorHAnsi" w:eastAsia="Times New Roman" w:hAnsiTheme="minorHAnsi" w:cstheme="minorHAnsi"/>
          <w:color w:val="000000"/>
          <w:sz w:val="24"/>
          <w:szCs w:val="24"/>
          <w:lang w:val="eu-ES" w:eastAsia="es-ES"/>
        </w:rPr>
        <w:t>razpenean jasotako edozein alderdiri buruzko alegazioak aurkeztu ahal izango d</w:t>
      </w:r>
      <w:r w:rsidRPr="00974131">
        <w:rPr>
          <w:rFonts w:asciiTheme="minorHAnsi" w:eastAsia="Times New Roman" w:hAnsiTheme="minorHAnsi" w:cstheme="minorHAnsi"/>
          <w:color w:val="000000"/>
          <w:sz w:val="24"/>
          <w:szCs w:val="24"/>
          <w:lang w:val="eu-ES" w:eastAsia="es-ES"/>
        </w:rPr>
        <w:t>i</w:t>
      </w:r>
      <w:r w:rsidRPr="00974131">
        <w:rPr>
          <w:rFonts w:asciiTheme="minorHAnsi" w:eastAsia="Times New Roman" w:hAnsiTheme="minorHAnsi" w:cstheme="minorHAnsi"/>
          <w:color w:val="000000"/>
          <w:sz w:val="24"/>
          <w:szCs w:val="24"/>
          <w:lang w:val="eu-ES" w:eastAsia="es-ES"/>
        </w:rPr>
        <w:t>tuzte, eta, era berean, instrukzio-egilearen aurkako errefusatze oinarritua aurkeztu ahal izango dute, bi e</w:t>
      </w:r>
      <w:r w:rsidRPr="00974131">
        <w:rPr>
          <w:rFonts w:asciiTheme="minorHAnsi" w:eastAsia="Times New Roman" w:hAnsiTheme="minorHAnsi" w:cstheme="minorHAnsi"/>
          <w:color w:val="000000"/>
          <w:sz w:val="24"/>
          <w:szCs w:val="24"/>
          <w:lang w:val="eu-ES" w:eastAsia="es-ES"/>
        </w:rPr>
        <w:t>s</w:t>
      </w:r>
      <w:r w:rsidRPr="00974131">
        <w:rPr>
          <w:rFonts w:asciiTheme="minorHAnsi" w:eastAsia="Times New Roman" w:hAnsiTheme="minorHAnsi" w:cstheme="minorHAnsi"/>
          <w:color w:val="000000"/>
          <w:sz w:val="24"/>
          <w:szCs w:val="24"/>
          <w:lang w:val="eu-ES" w:eastAsia="es-ES"/>
        </w:rPr>
        <w:t>kola-eguneko epean.</w:t>
      </w:r>
    </w:p>
    <w:p w:rsidR="006574E8" w:rsidRPr="00974131" w:rsidRDefault="006574E8" w:rsidP="00974131">
      <w:pPr>
        <w:pStyle w:val="Prrafodelista"/>
        <w:widowControl/>
        <w:numPr>
          <w:ilvl w:val="0"/>
          <w:numId w:val="2"/>
        </w:numPr>
        <w:suppressAutoHyphens w:val="0"/>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Ikastetxeko zuzendariak prozedura adostuta izapidetzea proposatu ahal izango du, Ikasleen Eskubide eta Betebeharrei buruzko Foru Dekretuaren 23. artikuluan ezarr</w:t>
      </w:r>
      <w:r w:rsidRPr="00974131">
        <w:rPr>
          <w:rFonts w:asciiTheme="minorHAnsi" w:eastAsia="Times New Roman" w:hAnsiTheme="minorHAnsi" w:cstheme="minorHAnsi"/>
          <w:color w:val="000000"/>
          <w:sz w:val="24"/>
          <w:szCs w:val="24"/>
          <w:lang w:val="eu-ES" w:eastAsia="es-ES"/>
        </w:rPr>
        <w:t>i</w:t>
      </w:r>
      <w:r w:rsidRPr="00974131">
        <w:rPr>
          <w:rFonts w:asciiTheme="minorHAnsi" w:eastAsia="Times New Roman" w:hAnsiTheme="minorHAnsi" w:cstheme="minorHAnsi"/>
          <w:color w:val="000000"/>
          <w:sz w:val="24"/>
          <w:szCs w:val="24"/>
          <w:lang w:val="eu-ES" w:eastAsia="es-ES"/>
        </w:rPr>
        <w:t>takoaren arabera.</w:t>
      </w:r>
    </w:p>
    <w:p w:rsidR="006574E8" w:rsidRDefault="006574E8" w:rsidP="005163D2">
      <w:pPr>
        <w:widowControl/>
        <w:suppressAutoHyphens w:val="0"/>
        <w:ind w:left="851" w:right="-346"/>
        <w:jc w:val="both"/>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br/>
        <w:t>Erabakitako prozedura egin ahal izango da, baldin eta, gutxienez, portaera larri ka</w:t>
      </w:r>
      <w:r w:rsidRPr="00974131">
        <w:rPr>
          <w:rFonts w:asciiTheme="minorHAnsi" w:eastAsia="Times New Roman" w:hAnsiTheme="minorHAnsi" w:cstheme="minorHAnsi"/>
          <w:color w:val="000000"/>
          <w:sz w:val="24"/>
          <w:szCs w:val="24"/>
          <w:lang w:val="eu-ES" w:eastAsia="es-ES"/>
        </w:rPr>
        <w:t>l</w:t>
      </w:r>
      <w:r w:rsidRPr="00974131">
        <w:rPr>
          <w:rFonts w:asciiTheme="minorHAnsi" w:eastAsia="Times New Roman" w:hAnsiTheme="minorHAnsi" w:cstheme="minorHAnsi"/>
          <w:color w:val="000000"/>
          <w:sz w:val="24"/>
          <w:szCs w:val="24"/>
          <w:lang w:val="eu-ES" w:eastAsia="es-ES"/>
        </w:rPr>
        <w:t>tegarria aitortzen bada, bai eta barkamena eskatzen bada ere, hori gertatu zen i</w:t>
      </w:r>
      <w:r w:rsidRPr="00974131">
        <w:rPr>
          <w:rFonts w:asciiTheme="minorHAnsi" w:eastAsia="Times New Roman" w:hAnsiTheme="minorHAnsi" w:cstheme="minorHAnsi"/>
          <w:color w:val="000000"/>
          <w:sz w:val="24"/>
          <w:szCs w:val="24"/>
          <w:lang w:val="eu-ES" w:eastAsia="es-ES"/>
        </w:rPr>
        <w:t>n</w:t>
      </w:r>
      <w:r w:rsidRPr="00974131">
        <w:rPr>
          <w:rFonts w:asciiTheme="minorHAnsi" w:eastAsia="Times New Roman" w:hAnsiTheme="minorHAnsi" w:cstheme="minorHAnsi"/>
          <w:color w:val="000000"/>
          <w:sz w:val="24"/>
          <w:szCs w:val="24"/>
          <w:lang w:val="eu-ES" w:eastAsia="es-ES"/>
        </w:rPr>
        <w:t>guru berean, kaltetuen aurrean, halakorik badago.</w:t>
      </w:r>
    </w:p>
    <w:p w:rsidR="005163D2" w:rsidRPr="00974131" w:rsidRDefault="005163D2" w:rsidP="005163D2">
      <w:pPr>
        <w:widowControl/>
        <w:suppressAutoHyphens w:val="0"/>
        <w:ind w:left="851" w:right="-346"/>
        <w:jc w:val="both"/>
        <w:textAlignment w:val="baseline"/>
        <w:rPr>
          <w:rFonts w:asciiTheme="minorHAnsi" w:eastAsia="Times New Roman" w:hAnsiTheme="minorHAnsi" w:cstheme="minorHAnsi"/>
          <w:color w:val="000000"/>
          <w:sz w:val="24"/>
          <w:szCs w:val="24"/>
          <w:lang w:val="eu-ES" w:eastAsia="es-ES"/>
        </w:rPr>
      </w:pPr>
    </w:p>
    <w:p w:rsidR="006574E8" w:rsidRPr="00974131" w:rsidRDefault="006574E8" w:rsidP="005163D2">
      <w:pPr>
        <w:widowControl/>
        <w:suppressAutoHyphens w:val="0"/>
        <w:ind w:left="851" w:right="-346"/>
        <w:jc w:val="both"/>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Adostutako prozedura izapidetzeko, honako hauek idatzi beharko dira: bizikid</w:t>
      </w:r>
      <w:r w:rsidRPr="00974131">
        <w:rPr>
          <w:rFonts w:asciiTheme="minorHAnsi" w:eastAsia="Times New Roman" w:hAnsiTheme="minorHAnsi" w:cstheme="minorHAnsi"/>
          <w:color w:val="000000"/>
          <w:sz w:val="24"/>
          <w:szCs w:val="24"/>
          <w:lang w:val="eu-ES" w:eastAsia="es-ES"/>
        </w:rPr>
        <w:t>e</w:t>
      </w:r>
      <w:r w:rsidRPr="00974131">
        <w:rPr>
          <w:rFonts w:asciiTheme="minorHAnsi" w:eastAsia="Times New Roman" w:hAnsiTheme="minorHAnsi" w:cstheme="minorHAnsi"/>
          <w:color w:val="000000"/>
          <w:sz w:val="24"/>
          <w:szCs w:val="24"/>
          <w:lang w:val="eu-ES" w:eastAsia="es-ES"/>
        </w:rPr>
        <w:t>tza-konpromisoa, aplikatutako hezkuntza-neurria eta ikasleak eta haren gurasoek edo legezko tutoreek onartzeko konpr</w:t>
      </w:r>
      <w:r w:rsidRPr="00974131">
        <w:rPr>
          <w:rFonts w:asciiTheme="minorHAnsi" w:eastAsia="Times New Roman" w:hAnsiTheme="minorHAnsi" w:cstheme="minorHAnsi"/>
          <w:color w:val="000000"/>
          <w:sz w:val="24"/>
          <w:szCs w:val="24"/>
          <w:lang w:val="eu-ES" w:eastAsia="es-ES"/>
        </w:rPr>
        <w:t>o</w:t>
      </w:r>
      <w:r w:rsidRPr="00974131">
        <w:rPr>
          <w:rFonts w:asciiTheme="minorHAnsi" w:eastAsia="Times New Roman" w:hAnsiTheme="minorHAnsi" w:cstheme="minorHAnsi"/>
          <w:color w:val="000000"/>
          <w:sz w:val="24"/>
          <w:szCs w:val="24"/>
          <w:lang w:val="eu-ES" w:eastAsia="es-ES"/>
        </w:rPr>
        <w:t>misoa.</w:t>
      </w:r>
    </w:p>
    <w:p w:rsidR="006574E8" w:rsidRPr="00974131" w:rsidRDefault="006574E8" w:rsidP="00974131">
      <w:pPr>
        <w:pStyle w:val="Prrafodelista"/>
        <w:widowControl/>
        <w:numPr>
          <w:ilvl w:val="0"/>
          <w:numId w:val="2"/>
        </w:numPr>
        <w:suppressAutoHyphens w:val="0"/>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Araudi honetan azaldu ez den hasitako prozedurarekin zerikusia duen guztirako (epeak, dokumentazioa, agerraldiak, erreklamazioak...), Ikasleen Eskubide eta Bet</w:t>
      </w:r>
      <w:r w:rsidRPr="00974131">
        <w:rPr>
          <w:rFonts w:asciiTheme="minorHAnsi" w:eastAsia="Times New Roman" w:hAnsiTheme="minorHAnsi" w:cstheme="minorHAnsi"/>
          <w:color w:val="000000"/>
          <w:sz w:val="24"/>
          <w:szCs w:val="24"/>
          <w:lang w:val="eu-ES" w:eastAsia="es-ES"/>
        </w:rPr>
        <w:t>e</w:t>
      </w:r>
      <w:r w:rsidRPr="00974131">
        <w:rPr>
          <w:rFonts w:asciiTheme="minorHAnsi" w:eastAsia="Times New Roman" w:hAnsiTheme="minorHAnsi" w:cstheme="minorHAnsi"/>
          <w:color w:val="000000"/>
          <w:sz w:val="24"/>
          <w:szCs w:val="24"/>
          <w:lang w:val="eu-ES" w:eastAsia="es-ES"/>
        </w:rPr>
        <w:t>beharrei buruzko 47/2010 Foru Dekretuan xedatut</w:t>
      </w:r>
      <w:r w:rsidRPr="00974131">
        <w:rPr>
          <w:rFonts w:asciiTheme="minorHAnsi" w:eastAsia="Times New Roman" w:hAnsiTheme="minorHAnsi" w:cstheme="minorHAnsi"/>
          <w:color w:val="000000"/>
          <w:sz w:val="24"/>
          <w:szCs w:val="24"/>
          <w:lang w:val="eu-ES" w:eastAsia="es-ES"/>
        </w:rPr>
        <w:t>a</w:t>
      </w:r>
      <w:r w:rsidRPr="00974131">
        <w:rPr>
          <w:rFonts w:asciiTheme="minorHAnsi" w:eastAsia="Times New Roman" w:hAnsiTheme="minorHAnsi" w:cstheme="minorHAnsi"/>
          <w:color w:val="000000"/>
          <w:sz w:val="24"/>
          <w:szCs w:val="24"/>
          <w:lang w:val="eu-ES" w:eastAsia="es-ES"/>
        </w:rPr>
        <w:t>koa beteko da.</w:t>
      </w:r>
    </w:p>
    <w:p w:rsidR="00B82C08" w:rsidRPr="00974131" w:rsidRDefault="00B82C08" w:rsidP="00974131">
      <w:pPr>
        <w:pStyle w:val="Prrafodelista"/>
        <w:numPr>
          <w:ilvl w:val="0"/>
          <w:numId w:val="2"/>
        </w:numPr>
        <w:tabs>
          <w:tab w:val="left" w:pos="822"/>
        </w:tabs>
        <w:ind w:left="814" w:right="-346" w:hanging="356"/>
        <w:rPr>
          <w:rFonts w:asciiTheme="minorHAnsi" w:hAnsiTheme="minorHAnsi" w:cstheme="minorHAnsi"/>
          <w:sz w:val="24"/>
          <w:szCs w:val="24"/>
          <w:lang w:val="eu-ES"/>
        </w:rPr>
        <w:sectPr w:rsidR="00B82C08" w:rsidRPr="00974131">
          <w:headerReference w:type="default" r:id="rId12"/>
          <w:footerReference w:type="default" r:id="rId13"/>
          <w:pgSz w:w="11906" w:h="16838"/>
          <w:pgMar w:top="1840" w:right="1580" w:bottom="1160" w:left="1600" w:header="708" w:footer="961" w:gutter="0"/>
          <w:cols w:space="720"/>
          <w:formProt w:val="0"/>
          <w:docGrid w:linePitch="100" w:charSpace="4096"/>
        </w:sectPr>
      </w:pPr>
    </w:p>
    <w:p w:rsidR="00B82C08" w:rsidRPr="00974131" w:rsidRDefault="00B82C08" w:rsidP="00974131">
      <w:pPr>
        <w:pStyle w:val="Textoindependiente"/>
        <w:spacing w:before="8"/>
        <w:ind w:left="0" w:right="-346"/>
        <w:rPr>
          <w:rFonts w:asciiTheme="minorHAnsi" w:hAnsiTheme="minorHAnsi" w:cstheme="minorHAnsi"/>
          <w:lang w:val="eu-ES"/>
        </w:rPr>
      </w:pPr>
    </w:p>
    <w:p w:rsidR="00B82C08" w:rsidRPr="00974131" w:rsidRDefault="00F87112" w:rsidP="00974131">
      <w:pPr>
        <w:pStyle w:val="Heading1"/>
        <w:spacing w:before="92"/>
        <w:ind w:left="668" w:right="-346" w:hanging="567"/>
        <w:jc w:val="both"/>
        <w:rPr>
          <w:rFonts w:asciiTheme="minorHAnsi" w:hAnsiTheme="minorHAnsi" w:cstheme="minorHAnsi"/>
          <w:sz w:val="24"/>
          <w:szCs w:val="24"/>
          <w:lang w:val="eu-ES"/>
        </w:rPr>
      </w:pPr>
      <w:r w:rsidRPr="00974131">
        <w:rPr>
          <w:rFonts w:asciiTheme="minorHAnsi" w:hAnsiTheme="minorHAnsi" w:cstheme="minorHAnsi"/>
          <w:sz w:val="24"/>
          <w:szCs w:val="24"/>
          <w:lang w:val="eu-ES"/>
        </w:rPr>
        <w:t>10.-</w:t>
      </w:r>
      <w:r w:rsidR="00C84698" w:rsidRPr="00974131">
        <w:rPr>
          <w:rFonts w:asciiTheme="minorHAnsi" w:hAnsiTheme="minorHAnsi" w:cstheme="minorHAnsi"/>
          <w:sz w:val="24"/>
          <w:szCs w:val="24"/>
          <w:lang w:val="eu-ES"/>
        </w:rPr>
        <w:t xml:space="preserve"> ESKOLARA EZ JOATEKO PROPOSAMEN</w:t>
      </w:r>
      <w:r w:rsidR="005163D2">
        <w:rPr>
          <w:rFonts w:asciiTheme="minorHAnsi" w:hAnsiTheme="minorHAnsi" w:cstheme="minorHAnsi"/>
          <w:sz w:val="24"/>
          <w:szCs w:val="24"/>
          <w:lang w:val="eu-ES"/>
        </w:rPr>
        <w:t xml:space="preserve"> KOLEKTIBO</w:t>
      </w:r>
      <w:r w:rsidR="00C84698" w:rsidRPr="00974131">
        <w:rPr>
          <w:rFonts w:asciiTheme="minorHAnsi" w:hAnsiTheme="minorHAnsi" w:cstheme="minorHAnsi"/>
          <w:sz w:val="24"/>
          <w:szCs w:val="24"/>
          <w:lang w:val="eu-ES"/>
        </w:rPr>
        <w:t>AK (IKASLE GREBAK)</w:t>
      </w:r>
    </w:p>
    <w:p w:rsidR="00C84698" w:rsidRPr="00974131" w:rsidRDefault="00C84698" w:rsidP="00974131">
      <w:pPr>
        <w:widowControl/>
        <w:suppressAutoHyphens w:val="0"/>
        <w:ind w:left="102" w:right="-346"/>
        <w:jc w:val="both"/>
        <w:textAlignment w:val="baseline"/>
        <w:rPr>
          <w:rFonts w:asciiTheme="minorHAnsi" w:eastAsia="Times New Roman" w:hAnsiTheme="minorHAnsi" w:cstheme="minorHAnsi"/>
          <w:color w:val="000000"/>
          <w:sz w:val="24"/>
          <w:szCs w:val="24"/>
          <w:lang w:val="eu-ES" w:eastAsia="es-ES"/>
        </w:rPr>
      </w:pPr>
    </w:p>
    <w:p w:rsidR="00A83B11" w:rsidRPr="00974131" w:rsidRDefault="00A83B11" w:rsidP="00974131">
      <w:pPr>
        <w:widowControl/>
        <w:suppressAutoHyphens w:val="0"/>
        <w:ind w:left="102" w:right="-346"/>
        <w:jc w:val="both"/>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Klasera ez joateari buruzko erabaki kolektiboak Nafarroako Foru Komunitateko unibertsit</w:t>
      </w:r>
      <w:r w:rsidRPr="00974131">
        <w:rPr>
          <w:rFonts w:asciiTheme="minorHAnsi" w:eastAsia="Times New Roman" w:hAnsiTheme="minorHAnsi" w:cstheme="minorHAnsi"/>
          <w:color w:val="000000"/>
          <w:sz w:val="24"/>
          <w:szCs w:val="24"/>
          <w:lang w:val="eu-ES" w:eastAsia="es-ES"/>
        </w:rPr>
        <w:t>a</w:t>
      </w:r>
      <w:r w:rsidRPr="00974131">
        <w:rPr>
          <w:rFonts w:asciiTheme="minorHAnsi" w:eastAsia="Times New Roman" w:hAnsiTheme="minorHAnsi" w:cstheme="minorHAnsi"/>
          <w:color w:val="000000"/>
          <w:sz w:val="24"/>
          <w:szCs w:val="24"/>
          <w:lang w:val="eu-ES" w:eastAsia="es-ES"/>
        </w:rPr>
        <w:t>teaz kanpoko ikastetxeetako Ikasleen Eskubide eta Beteb</w:t>
      </w:r>
      <w:r w:rsidRPr="00974131">
        <w:rPr>
          <w:rFonts w:asciiTheme="minorHAnsi" w:eastAsia="Times New Roman" w:hAnsiTheme="minorHAnsi" w:cstheme="minorHAnsi"/>
          <w:color w:val="000000"/>
          <w:sz w:val="24"/>
          <w:szCs w:val="24"/>
          <w:lang w:val="eu-ES" w:eastAsia="es-ES"/>
        </w:rPr>
        <w:t>e</w:t>
      </w:r>
      <w:r w:rsidRPr="00974131">
        <w:rPr>
          <w:rFonts w:asciiTheme="minorHAnsi" w:eastAsia="Times New Roman" w:hAnsiTheme="minorHAnsi" w:cstheme="minorHAnsi"/>
          <w:color w:val="000000"/>
          <w:sz w:val="24"/>
          <w:szCs w:val="24"/>
          <w:lang w:val="eu-ES" w:eastAsia="es-ES"/>
        </w:rPr>
        <w:t>harrei eta Bizikidetzari buruzko 47/2010 Foru Dekretuak arautzen ditu, h</w:t>
      </w:r>
      <w:r w:rsidRPr="00974131">
        <w:rPr>
          <w:rFonts w:asciiTheme="minorHAnsi" w:eastAsia="Times New Roman" w:hAnsiTheme="minorHAnsi" w:cstheme="minorHAnsi"/>
          <w:color w:val="000000"/>
          <w:sz w:val="24"/>
          <w:szCs w:val="24"/>
          <w:lang w:val="eu-ES" w:eastAsia="es-ES"/>
        </w:rPr>
        <w:t>i</w:t>
      </w:r>
      <w:r w:rsidRPr="00974131">
        <w:rPr>
          <w:rFonts w:asciiTheme="minorHAnsi" w:eastAsia="Times New Roman" w:hAnsiTheme="minorHAnsi" w:cstheme="minorHAnsi"/>
          <w:color w:val="000000"/>
          <w:sz w:val="24"/>
          <w:szCs w:val="24"/>
          <w:lang w:val="eu-ES" w:eastAsia="es-ES"/>
        </w:rPr>
        <w:t>rugarren xedapen gehigarrian.</w:t>
      </w:r>
    </w:p>
    <w:p w:rsidR="00A83B11" w:rsidRPr="00974131" w:rsidRDefault="00A83B11" w:rsidP="00974131">
      <w:pPr>
        <w:widowControl/>
        <w:suppressAutoHyphens w:val="0"/>
        <w:ind w:left="102" w:right="-346"/>
        <w:jc w:val="both"/>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br/>
        <w:t>Ikasleek eskolara ez joatea sustatu ahal izango dute gertaera akademikoen inguruan ditu</w:t>
      </w:r>
      <w:r w:rsidRPr="00974131">
        <w:rPr>
          <w:rFonts w:asciiTheme="minorHAnsi" w:eastAsia="Times New Roman" w:hAnsiTheme="minorHAnsi" w:cstheme="minorHAnsi"/>
          <w:color w:val="000000"/>
          <w:sz w:val="24"/>
          <w:szCs w:val="24"/>
          <w:lang w:val="eu-ES" w:eastAsia="es-ES"/>
        </w:rPr>
        <w:t>z</w:t>
      </w:r>
      <w:r w:rsidRPr="00974131">
        <w:rPr>
          <w:rFonts w:asciiTheme="minorHAnsi" w:eastAsia="Times New Roman" w:hAnsiTheme="minorHAnsi" w:cstheme="minorHAnsi"/>
          <w:color w:val="000000"/>
          <w:sz w:val="24"/>
          <w:szCs w:val="24"/>
          <w:lang w:val="eu-ES" w:eastAsia="es-ES"/>
        </w:rPr>
        <w:t>ten desadostasunak adierazteko, eta ez-bertaratze horiek ez dira hutsegite zigorg</w:t>
      </w:r>
      <w:r w:rsidRPr="00974131">
        <w:rPr>
          <w:rFonts w:asciiTheme="minorHAnsi" w:eastAsia="Times New Roman" w:hAnsiTheme="minorHAnsi" w:cstheme="minorHAnsi"/>
          <w:color w:val="000000"/>
          <w:sz w:val="24"/>
          <w:szCs w:val="24"/>
          <w:lang w:val="eu-ES" w:eastAsia="es-ES"/>
        </w:rPr>
        <w:t>a</w:t>
      </w:r>
      <w:r w:rsidRPr="00974131">
        <w:rPr>
          <w:rFonts w:asciiTheme="minorHAnsi" w:eastAsia="Times New Roman" w:hAnsiTheme="minorHAnsi" w:cstheme="minorHAnsi"/>
          <w:color w:val="000000"/>
          <w:sz w:val="24"/>
          <w:szCs w:val="24"/>
          <w:lang w:val="eu-ES" w:eastAsia="es-ES"/>
        </w:rPr>
        <w:t>rritzat hartuko, baldin eta honako baldintza hauek b</w:t>
      </w:r>
      <w:r w:rsidRPr="00974131">
        <w:rPr>
          <w:rFonts w:asciiTheme="minorHAnsi" w:eastAsia="Times New Roman" w:hAnsiTheme="minorHAnsi" w:cstheme="minorHAnsi"/>
          <w:color w:val="000000"/>
          <w:sz w:val="24"/>
          <w:szCs w:val="24"/>
          <w:lang w:val="eu-ES" w:eastAsia="es-ES"/>
        </w:rPr>
        <w:t>e</w:t>
      </w:r>
      <w:r w:rsidRPr="00974131">
        <w:rPr>
          <w:rFonts w:asciiTheme="minorHAnsi" w:eastAsia="Times New Roman" w:hAnsiTheme="minorHAnsi" w:cstheme="minorHAnsi"/>
          <w:color w:val="000000"/>
          <w:sz w:val="24"/>
          <w:szCs w:val="24"/>
          <w:lang w:val="eu-ES" w:eastAsia="es-ES"/>
        </w:rPr>
        <w:t>tetzen badituzte:</w:t>
      </w:r>
    </w:p>
    <w:p w:rsidR="00B82C08" w:rsidRPr="00974131" w:rsidRDefault="00A83B11" w:rsidP="00974131">
      <w:pPr>
        <w:pStyle w:val="Prrafodelista"/>
        <w:numPr>
          <w:ilvl w:val="0"/>
          <w:numId w:val="1"/>
        </w:numPr>
        <w:tabs>
          <w:tab w:val="left" w:pos="822"/>
        </w:tabs>
        <w:spacing w:before="218"/>
        <w:ind w:right="-346"/>
        <w:rPr>
          <w:rFonts w:asciiTheme="minorHAnsi" w:hAnsiTheme="minorHAnsi" w:cstheme="minorHAnsi"/>
          <w:sz w:val="24"/>
          <w:szCs w:val="24"/>
          <w:lang w:val="eu-ES"/>
        </w:rPr>
      </w:pPr>
      <w:r w:rsidRPr="00974131">
        <w:rPr>
          <w:rFonts w:asciiTheme="minorHAnsi" w:hAnsiTheme="minorHAnsi" w:cstheme="minorHAnsi"/>
          <w:sz w:val="24"/>
          <w:szCs w:val="24"/>
          <w:lang w:val="eu-ES"/>
        </w:rPr>
        <w:t>Hezkuntza arloko erabakiekiko desadostasunengatik izan bada</w:t>
      </w:r>
    </w:p>
    <w:p w:rsidR="00B82C08" w:rsidRPr="00974131" w:rsidRDefault="00A83B11" w:rsidP="00974131">
      <w:pPr>
        <w:pStyle w:val="Prrafodelista"/>
        <w:numPr>
          <w:ilvl w:val="0"/>
          <w:numId w:val="1"/>
        </w:numPr>
        <w:tabs>
          <w:tab w:val="left" w:pos="822"/>
        </w:tabs>
        <w:ind w:left="814" w:right="-346" w:hanging="356"/>
        <w:rPr>
          <w:rFonts w:asciiTheme="minorHAnsi" w:hAnsiTheme="minorHAnsi" w:cstheme="minorHAnsi"/>
          <w:sz w:val="24"/>
          <w:szCs w:val="24"/>
          <w:lang w:val="eu-ES"/>
        </w:rPr>
      </w:pPr>
      <w:r w:rsidRPr="00974131">
        <w:rPr>
          <w:rFonts w:asciiTheme="minorHAnsi" w:hAnsiTheme="minorHAnsi" w:cstheme="minorHAnsi"/>
          <w:sz w:val="24"/>
          <w:szCs w:val="24"/>
          <w:lang w:val="eu-ES"/>
        </w:rPr>
        <w:t>Ikastetxeko zuzendaritzan eta ordezkarien batzarrean aurkeztutako proposamena, deialdia egiten dutenek sinatutako idazki arrazoitu baten bidez. Idazkia hutsegitearen eguna baino gutxienez hiru eskola egun lehenago aurkeztu beharko da, eta deialdiaren arrazoiak, dei-egileak, eguna, ordua eta iraupena aipatu beharko dira.</w:t>
      </w:r>
    </w:p>
    <w:p w:rsidR="00D46CB5" w:rsidRPr="00974131" w:rsidRDefault="00D46CB5" w:rsidP="00974131">
      <w:pPr>
        <w:pStyle w:val="Prrafodelista"/>
        <w:widowControl/>
        <w:numPr>
          <w:ilvl w:val="0"/>
          <w:numId w:val="1"/>
        </w:numPr>
        <w:suppressAutoHyphens w:val="0"/>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Gutxienez ikastetxeko ikasleen % 15ek edo gutxienez ikastetxeko ikasleen % 15en ordezkaritza duten ikasleen elkarte legeztatuek edo ikastetxeko ordezk</w:t>
      </w:r>
      <w:r w:rsidRPr="00974131">
        <w:rPr>
          <w:rFonts w:asciiTheme="minorHAnsi" w:eastAsia="Times New Roman" w:hAnsiTheme="minorHAnsi" w:cstheme="minorHAnsi"/>
          <w:color w:val="000000"/>
          <w:sz w:val="24"/>
          <w:szCs w:val="24"/>
          <w:lang w:val="eu-ES" w:eastAsia="es-ES"/>
        </w:rPr>
        <w:t>a</w:t>
      </w:r>
      <w:r w:rsidRPr="00974131">
        <w:rPr>
          <w:rFonts w:asciiTheme="minorHAnsi" w:eastAsia="Times New Roman" w:hAnsiTheme="minorHAnsi" w:cstheme="minorHAnsi"/>
          <w:color w:val="000000"/>
          <w:sz w:val="24"/>
          <w:szCs w:val="24"/>
          <w:lang w:val="eu-ES" w:eastAsia="es-ES"/>
        </w:rPr>
        <w:t>rien % 75ek sinatutako eskaeraren bidez egin beharko da proposamena.</w:t>
      </w:r>
    </w:p>
    <w:p w:rsidR="00B72945" w:rsidRPr="00974131" w:rsidRDefault="00B72945" w:rsidP="00974131">
      <w:pPr>
        <w:pStyle w:val="Prrafodelista"/>
        <w:widowControl/>
        <w:numPr>
          <w:ilvl w:val="0"/>
          <w:numId w:val="1"/>
        </w:numPr>
        <w:suppressAutoHyphens w:val="0"/>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Ikasleek gehiengo osoz onartzea edo errefusatzea. Bozketa sekretua izango da eta klaseka egin beharko da, horren emaitzen akta jasoz.</w:t>
      </w:r>
    </w:p>
    <w:p w:rsidR="00621976" w:rsidRPr="00974131" w:rsidRDefault="00621976" w:rsidP="00974131">
      <w:pPr>
        <w:pStyle w:val="Prrafodelista"/>
        <w:widowControl/>
        <w:numPr>
          <w:ilvl w:val="0"/>
          <w:numId w:val="1"/>
        </w:numPr>
        <w:suppressAutoHyphens w:val="0"/>
        <w:ind w:right="-346"/>
        <w:textAlignment w:val="baseline"/>
        <w:rPr>
          <w:rFonts w:asciiTheme="minorHAnsi" w:eastAsia="Times New Roman" w:hAnsiTheme="minorHAnsi" w:cstheme="minorHAnsi"/>
          <w:color w:val="000000"/>
          <w:sz w:val="24"/>
          <w:szCs w:val="24"/>
          <w:lang w:val="eu-ES" w:eastAsia="es-ES"/>
        </w:rPr>
      </w:pPr>
      <w:r w:rsidRPr="00974131">
        <w:rPr>
          <w:rFonts w:asciiTheme="minorHAnsi" w:eastAsia="Times New Roman" w:hAnsiTheme="minorHAnsi" w:cstheme="minorHAnsi"/>
          <w:color w:val="000000"/>
          <w:sz w:val="24"/>
          <w:szCs w:val="24"/>
          <w:lang w:val="eu-ES" w:eastAsia="es-ES"/>
        </w:rPr>
        <w:t>Ordezkarien Batzarrak guztirako emaitza eta gelaz gelako</w:t>
      </w:r>
      <w:r w:rsidR="00F87FC5" w:rsidRPr="00974131">
        <w:rPr>
          <w:rFonts w:asciiTheme="minorHAnsi" w:eastAsia="Times New Roman" w:hAnsiTheme="minorHAnsi" w:cstheme="minorHAnsi"/>
          <w:color w:val="000000"/>
          <w:sz w:val="24"/>
          <w:szCs w:val="24"/>
          <w:lang w:val="eu-ES" w:eastAsia="es-ES"/>
        </w:rPr>
        <w:t xml:space="preserve"> </w:t>
      </w:r>
      <w:r w:rsidRPr="00974131">
        <w:rPr>
          <w:rFonts w:asciiTheme="minorHAnsi" w:eastAsia="Times New Roman" w:hAnsiTheme="minorHAnsi" w:cstheme="minorHAnsi"/>
          <w:color w:val="000000"/>
          <w:sz w:val="24"/>
          <w:szCs w:val="24"/>
          <w:lang w:val="eu-ES" w:eastAsia="es-ES"/>
        </w:rPr>
        <w:t xml:space="preserve">emaitzak </w:t>
      </w:r>
      <w:r w:rsidR="00F87FC5" w:rsidRPr="00974131">
        <w:rPr>
          <w:rFonts w:asciiTheme="minorHAnsi" w:eastAsia="Times New Roman" w:hAnsiTheme="minorHAnsi" w:cstheme="minorHAnsi"/>
          <w:color w:val="000000"/>
          <w:sz w:val="24"/>
          <w:szCs w:val="24"/>
          <w:lang w:val="eu-ES" w:eastAsia="es-ES"/>
        </w:rPr>
        <w:t>jakinaraziko</w:t>
      </w:r>
      <w:r w:rsidRPr="00974131">
        <w:rPr>
          <w:rFonts w:asciiTheme="minorHAnsi" w:eastAsia="Times New Roman" w:hAnsiTheme="minorHAnsi" w:cstheme="minorHAnsi"/>
          <w:color w:val="000000"/>
          <w:sz w:val="24"/>
          <w:szCs w:val="24"/>
          <w:lang w:val="eu-ES" w:eastAsia="es-ES"/>
        </w:rPr>
        <w:t xml:space="preserve"> di</w:t>
      </w:r>
      <w:r w:rsidRPr="00974131">
        <w:rPr>
          <w:rFonts w:asciiTheme="minorHAnsi" w:eastAsia="Times New Roman" w:hAnsiTheme="minorHAnsi" w:cstheme="minorHAnsi"/>
          <w:color w:val="000000"/>
          <w:sz w:val="24"/>
          <w:szCs w:val="24"/>
          <w:lang w:val="eu-ES" w:eastAsia="es-ES"/>
        </w:rPr>
        <w:t>z</w:t>
      </w:r>
      <w:r w:rsidRPr="00974131">
        <w:rPr>
          <w:rFonts w:asciiTheme="minorHAnsi" w:eastAsia="Times New Roman" w:hAnsiTheme="minorHAnsi" w:cstheme="minorHAnsi"/>
          <w:color w:val="000000"/>
          <w:sz w:val="24"/>
          <w:szCs w:val="24"/>
          <w:lang w:val="eu-ES" w:eastAsia="es-ES"/>
        </w:rPr>
        <w:t>kio ikastetxeko zuzendaritzari, aurreikusitako jarduerak hasi baino gutxienez bi e</w:t>
      </w:r>
      <w:r w:rsidRPr="00974131">
        <w:rPr>
          <w:rFonts w:asciiTheme="minorHAnsi" w:eastAsia="Times New Roman" w:hAnsiTheme="minorHAnsi" w:cstheme="minorHAnsi"/>
          <w:color w:val="000000"/>
          <w:sz w:val="24"/>
          <w:szCs w:val="24"/>
          <w:lang w:val="eu-ES" w:eastAsia="es-ES"/>
        </w:rPr>
        <w:t>s</w:t>
      </w:r>
      <w:r w:rsidRPr="00974131">
        <w:rPr>
          <w:rFonts w:asciiTheme="minorHAnsi" w:eastAsia="Times New Roman" w:hAnsiTheme="minorHAnsi" w:cstheme="minorHAnsi"/>
          <w:color w:val="000000"/>
          <w:sz w:val="24"/>
          <w:szCs w:val="24"/>
          <w:lang w:val="eu-ES" w:eastAsia="es-ES"/>
        </w:rPr>
        <w:t>kola-egun lehenago.</w:t>
      </w:r>
    </w:p>
    <w:p w:rsidR="00B82C08" w:rsidRPr="00974131" w:rsidRDefault="00F87FC5" w:rsidP="00974131">
      <w:pPr>
        <w:pStyle w:val="Prrafodelista"/>
        <w:numPr>
          <w:ilvl w:val="0"/>
          <w:numId w:val="1"/>
        </w:numPr>
        <w:tabs>
          <w:tab w:val="left" w:pos="822"/>
        </w:tabs>
        <w:ind w:left="814" w:right="-346" w:hanging="356"/>
        <w:rPr>
          <w:rFonts w:asciiTheme="minorHAnsi" w:hAnsiTheme="minorHAnsi" w:cstheme="minorHAnsi"/>
          <w:sz w:val="24"/>
          <w:szCs w:val="24"/>
          <w:lang w:val="eu-ES"/>
        </w:rPr>
      </w:pPr>
      <w:r w:rsidRPr="00974131">
        <w:rPr>
          <w:rFonts w:asciiTheme="minorHAnsi" w:hAnsiTheme="minorHAnsi" w:cstheme="minorHAnsi"/>
          <w:sz w:val="24"/>
          <w:szCs w:val="24"/>
          <w:lang w:val="eu-ES"/>
        </w:rPr>
        <w:t>Ikastetxeko zuzendaritzak aztertuko du betebehar horiek betetzen diren eta, horren arabera, ebatziko du eskolara ez joate hori justifikatu gabeko hutsegitetzat hartzen den edo ez.</w:t>
      </w:r>
    </w:p>
    <w:p w:rsidR="00C16D5B" w:rsidRPr="00C16D5B" w:rsidRDefault="00C16D5B" w:rsidP="00974131">
      <w:pPr>
        <w:widowControl/>
        <w:suppressAutoHyphens w:val="0"/>
        <w:ind w:right="-346"/>
        <w:jc w:val="both"/>
        <w:rPr>
          <w:rFonts w:asciiTheme="minorHAnsi" w:eastAsia="Times New Roman" w:hAnsiTheme="minorHAnsi" w:cstheme="minorHAnsi"/>
          <w:sz w:val="24"/>
          <w:szCs w:val="24"/>
          <w:lang w:val="eu-ES" w:eastAsia="es-ES"/>
        </w:rPr>
      </w:pPr>
    </w:p>
    <w:p w:rsidR="00C16D5B" w:rsidRPr="00974131" w:rsidRDefault="00C16D5B" w:rsidP="005163D2">
      <w:pPr>
        <w:widowControl/>
        <w:suppressAutoHyphens w:val="0"/>
        <w:ind w:left="458" w:right="-346"/>
        <w:jc w:val="both"/>
        <w:textAlignment w:val="baseline"/>
        <w:rPr>
          <w:rFonts w:asciiTheme="minorHAnsi" w:eastAsia="Times New Roman" w:hAnsiTheme="minorHAnsi" w:cstheme="minorHAnsi"/>
          <w:color w:val="000000"/>
          <w:sz w:val="24"/>
          <w:szCs w:val="24"/>
          <w:lang w:val="eu-ES" w:eastAsia="es-ES"/>
        </w:rPr>
      </w:pPr>
      <w:r w:rsidRPr="00C16D5B">
        <w:rPr>
          <w:rFonts w:asciiTheme="minorHAnsi" w:eastAsia="Times New Roman" w:hAnsiTheme="minorHAnsi" w:cstheme="minorHAnsi"/>
          <w:color w:val="000000"/>
          <w:sz w:val="24"/>
          <w:szCs w:val="24"/>
          <w:lang w:val="eu-ES" w:eastAsia="es-ES"/>
        </w:rPr>
        <w:t>Programatutako probak edo azterketak, ahal denean, ikasgaiaren edo moduluaren h</w:t>
      </w:r>
      <w:r w:rsidRPr="00C16D5B">
        <w:rPr>
          <w:rFonts w:asciiTheme="minorHAnsi" w:eastAsia="Times New Roman" w:hAnsiTheme="minorHAnsi" w:cstheme="minorHAnsi"/>
          <w:color w:val="000000"/>
          <w:sz w:val="24"/>
          <w:szCs w:val="24"/>
          <w:lang w:val="eu-ES" w:eastAsia="es-ES"/>
        </w:rPr>
        <w:t>u</w:t>
      </w:r>
      <w:r w:rsidRPr="00C16D5B">
        <w:rPr>
          <w:rFonts w:asciiTheme="minorHAnsi" w:eastAsia="Times New Roman" w:hAnsiTheme="minorHAnsi" w:cstheme="minorHAnsi"/>
          <w:color w:val="000000"/>
          <w:sz w:val="24"/>
          <w:szCs w:val="24"/>
          <w:lang w:val="eu-ES" w:eastAsia="es-ES"/>
        </w:rPr>
        <w:t xml:space="preserve">rrengo eskola-egunera </w:t>
      </w:r>
      <w:r w:rsidRPr="00974131">
        <w:rPr>
          <w:rFonts w:asciiTheme="minorHAnsi" w:eastAsia="Times New Roman" w:hAnsiTheme="minorHAnsi" w:cstheme="minorHAnsi"/>
          <w:color w:val="000000"/>
          <w:sz w:val="24"/>
          <w:szCs w:val="24"/>
          <w:lang w:val="eu-ES" w:eastAsia="es-ES"/>
        </w:rPr>
        <w:t xml:space="preserve">atzeratuko </w:t>
      </w:r>
      <w:r w:rsidRPr="00C16D5B">
        <w:rPr>
          <w:rFonts w:asciiTheme="minorHAnsi" w:eastAsia="Times New Roman" w:hAnsiTheme="minorHAnsi" w:cstheme="minorHAnsi"/>
          <w:color w:val="000000"/>
          <w:sz w:val="24"/>
          <w:szCs w:val="24"/>
          <w:lang w:val="eu-ES" w:eastAsia="es-ES"/>
        </w:rPr>
        <w:t xml:space="preserve">dira, </w:t>
      </w:r>
      <w:r w:rsidRPr="00974131">
        <w:rPr>
          <w:rFonts w:asciiTheme="minorHAnsi" w:eastAsia="Times New Roman" w:hAnsiTheme="minorHAnsi" w:cstheme="minorHAnsi"/>
          <w:color w:val="000000"/>
          <w:sz w:val="24"/>
          <w:szCs w:val="24"/>
          <w:lang w:val="eu-ES" w:eastAsia="es-ES"/>
        </w:rPr>
        <w:t>baldin eta ikasle gehienak</w:t>
      </w:r>
      <w:r w:rsidRPr="00C16D5B">
        <w:rPr>
          <w:rFonts w:asciiTheme="minorHAnsi" w:eastAsia="Times New Roman" w:hAnsiTheme="minorHAnsi" w:cstheme="minorHAnsi"/>
          <w:color w:val="000000"/>
          <w:sz w:val="24"/>
          <w:szCs w:val="24"/>
          <w:lang w:val="eu-ES" w:eastAsia="es-ES"/>
        </w:rPr>
        <w:t xml:space="preserve"> eskoletara joaten</w:t>
      </w:r>
      <w:r w:rsidRPr="00974131">
        <w:rPr>
          <w:rFonts w:asciiTheme="minorHAnsi" w:eastAsia="Times New Roman" w:hAnsiTheme="minorHAnsi" w:cstheme="minorHAnsi"/>
          <w:color w:val="000000"/>
          <w:sz w:val="24"/>
          <w:szCs w:val="24"/>
          <w:lang w:val="eu-ES" w:eastAsia="es-ES"/>
        </w:rPr>
        <w:t xml:space="preserve"> ez badira</w:t>
      </w:r>
      <w:r w:rsidRPr="00C16D5B">
        <w:rPr>
          <w:rFonts w:asciiTheme="minorHAnsi" w:eastAsia="Times New Roman" w:hAnsiTheme="minorHAnsi" w:cstheme="minorHAnsi"/>
          <w:color w:val="000000"/>
          <w:sz w:val="24"/>
          <w:szCs w:val="24"/>
          <w:lang w:val="eu-ES" w:eastAsia="es-ES"/>
        </w:rPr>
        <w:t>.</w:t>
      </w:r>
      <w:r w:rsidRPr="00C16D5B">
        <w:rPr>
          <w:rFonts w:asciiTheme="minorHAnsi" w:eastAsia="Times New Roman" w:hAnsiTheme="minorHAnsi" w:cstheme="minorHAnsi"/>
          <w:color w:val="000000"/>
          <w:sz w:val="24"/>
          <w:szCs w:val="24"/>
          <w:lang w:val="eu-ES" w:eastAsia="es-ES"/>
        </w:rPr>
        <w:br/>
      </w:r>
    </w:p>
    <w:p w:rsidR="005163D2" w:rsidRDefault="00C16D5B" w:rsidP="005163D2">
      <w:pPr>
        <w:widowControl/>
        <w:suppressAutoHyphens w:val="0"/>
        <w:ind w:left="458" w:right="-346"/>
        <w:jc w:val="both"/>
        <w:textAlignment w:val="baseline"/>
        <w:rPr>
          <w:rFonts w:asciiTheme="minorHAnsi" w:eastAsia="Times New Roman" w:hAnsiTheme="minorHAnsi" w:cstheme="minorHAnsi"/>
          <w:color w:val="000000"/>
          <w:sz w:val="24"/>
          <w:szCs w:val="24"/>
          <w:lang w:val="eu-ES" w:eastAsia="es-ES"/>
        </w:rPr>
      </w:pPr>
      <w:r w:rsidRPr="00C16D5B">
        <w:rPr>
          <w:rFonts w:asciiTheme="minorHAnsi" w:eastAsia="Times New Roman" w:hAnsiTheme="minorHAnsi" w:cstheme="minorHAnsi"/>
          <w:color w:val="000000"/>
          <w:sz w:val="24"/>
          <w:szCs w:val="24"/>
          <w:lang w:val="eu-ES" w:eastAsia="es-ES"/>
        </w:rPr>
        <w:t>Ikasgeletara ikaslerik joaten ez denean, ez-bertaratzeko orduetan garatu nahi zen ir</w:t>
      </w:r>
      <w:r w:rsidRPr="00C16D5B">
        <w:rPr>
          <w:rFonts w:asciiTheme="minorHAnsi" w:eastAsia="Times New Roman" w:hAnsiTheme="minorHAnsi" w:cstheme="minorHAnsi"/>
          <w:color w:val="000000"/>
          <w:sz w:val="24"/>
          <w:szCs w:val="24"/>
          <w:lang w:val="eu-ES" w:eastAsia="es-ES"/>
        </w:rPr>
        <w:t>a</w:t>
      </w:r>
      <w:r w:rsidRPr="00C16D5B">
        <w:rPr>
          <w:rFonts w:asciiTheme="minorHAnsi" w:eastAsia="Times New Roman" w:hAnsiTheme="minorHAnsi" w:cstheme="minorHAnsi"/>
          <w:color w:val="000000"/>
          <w:sz w:val="24"/>
          <w:szCs w:val="24"/>
          <w:lang w:val="eu-ES" w:eastAsia="es-ES"/>
        </w:rPr>
        <w:t>kasgaia berreskuratzea ikasleek berek egin beharko dute, beren kabuz. Irakasleek horr</w:t>
      </w:r>
      <w:r w:rsidRPr="00C16D5B">
        <w:rPr>
          <w:rFonts w:asciiTheme="minorHAnsi" w:eastAsia="Times New Roman" w:hAnsiTheme="minorHAnsi" w:cstheme="minorHAnsi"/>
          <w:color w:val="000000"/>
          <w:sz w:val="24"/>
          <w:szCs w:val="24"/>
          <w:lang w:val="eu-ES" w:eastAsia="es-ES"/>
        </w:rPr>
        <w:t>e</w:t>
      </w:r>
      <w:r w:rsidRPr="00C16D5B">
        <w:rPr>
          <w:rFonts w:asciiTheme="minorHAnsi" w:eastAsia="Times New Roman" w:hAnsiTheme="minorHAnsi" w:cstheme="minorHAnsi"/>
          <w:color w:val="000000"/>
          <w:sz w:val="24"/>
          <w:szCs w:val="24"/>
          <w:lang w:val="eu-ES" w:eastAsia="es-ES"/>
        </w:rPr>
        <w:t>tara</w:t>
      </w:r>
      <w:r w:rsidRPr="00974131">
        <w:rPr>
          <w:rFonts w:asciiTheme="minorHAnsi" w:eastAsia="Times New Roman" w:hAnsiTheme="minorHAnsi" w:cstheme="minorHAnsi"/>
          <w:color w:val="000000"/>
          <w:sz w:val="24"/>
          <w:szCs w:val="24"/>
          <w:lang w:val="eu-ES" w:eastAsia="es-ES"/>
        </w:rPr>
        <w:t>ko lan</w:t>
      </w:r>
      <w:r w:rsidRPr="00C16D5B">
        <w:rPr>
          <w:rFonts w:asciiTheme="minorHAnsi" w:eastAsia="Times New Roman" w:hAnsiTheme="minorHAnsi" w:cstheme="minorHAnsi"/>
          <w:color w:val="000000"/>
          <w:sz w:val="24"/>
          <w:szCs w:val="24"/>
          <w:lang w:val="eu-ES" w:eastAsia="es-ES"/>
        </w:rPr>
        <w:t xml:space="preserve"> egokiak adieraziko dituzte.</w:t>
      </w:r>
    </w:p>
    <w:p w:rsidR="00C16D5B" w:rsidRPr="00974131" w:rsidRDefault="00C16D5B" w:rsidP="005163D2">
      <w:pPr>
        <w:widowControl/>
        <w:suppressAutoHyphens w:val="0"/>
        <w:ind w:left="458" w:right="-346"/>
        <w:jc w:val="both"/>
        <w:textAlignment w:val="baseline"/>
        <w:rPr>
          <w:rFonts w:asciiTheme="minorHAnsi" w:eastAsia="Times New Roman" w:hAnsiTheme="minorHAnsi" w:cstheme="minorHAnsi"/>
          <w:color w:val="000000"/>
          <w:sz w:val="24"/>
          <w:szCs w:val="24"/>
          <w:lang w:val="eu-ES" w:eastAsia="es-ES"/>
        </w:rPr>
      </w:pPr>
    </w:p>
    <w:p w:rsidR="00C16D5B" w:rsidRPr="00C16D5B" w:rsidRDefault="00C16D5B" w:rsidP="005163D2">
      <w:pPr>
        <w:widowControl/>
        <w:suppressAutoHyphens w:val="0"/>
        <w:ind w:left="458" w:right="-346"/>
        <w:jc w:val="both"/>
        <w:textAlignment w:val="baseline"/>
        <w:rPr>
          <w:rFonts w:asciiTheme="minorHAnsi" w:eastAsia="Times New Roman" w:hAnsiTheme="minorHAnsi" w:cstheme="minorHAnsi"/>
          <w:color w:val="000000"/>
          <w:sz w:val="24"/>
          <w:szCs w:val="24"/>
          <w:lang w:val="eu-ES" w:eastAsia="es-ES"/>
        </w:rPr>
      </w:pPr>
      <w:r w:rsidRPr="00C16D5B">
        <w:rPr>
          <w:rFonts w:asciiTheme="minorHAnsi" w:eastAsia="Times New Roman" w:hAnsiTheme="minorHAnsi" w:cstheme="minorHAnsi"/>
          <w:color w:val="000000"/>
          <w:sz w:val="24"/>
          <w:szCs w:val="24"/>
          <w:lang w:val="eu-ES" w:eastAsia="es-ES"/>
        </w:rPr>
        <w:t>Ikastetxeko Zuzendaritzak eskoletara joatea erabakitzen duten ikasleei bermatuko die ika</w:t>
      </w:r>
      <w:r w:rsidRPr="00C16D5B">
        <w:rPr>
          <w:rFonts w:asciiTheme="minorHAnsi" w:eastAsia="Times New Roman" w:hAnsiTheme="minorHAnsi" w:cstheme="minorHAnsi"/>
          <w:color w:val="000000"/>
          <w:sz w:val="24"/>
          <w:szCs w:val="24"/>
          <w:lang w:val="eu-ES" w:eastAsia="es-ES"/>
        </w:rPr>
        <w:t>s</w:t>
      </w:r>
      <w:r w:rsidRPr="00C16D5B">
        <w:rPr>
          <w:rFonts w:asciiTheme="minorHAnsi" w:eastAsia="Times New Roman" w:hAnsiTheme="minorHAnsi" w:cstheme="minorHAnsi"/>
          <w:color w:val="000000"/>
          <w:sz w:val="24"/>
          <w:szCs w:val="24"/>
          <w:lang w:val="eu-ES" w:eastAsia="es-ES"/>
        </w:rPr>
        <w:t>gaiak normaltasunez garatuko direla eta ez-bertaratzeak eragindako ikasgaien edo mod</w:t>
      </w:r>
      <w:r w:rsidRPr="00C16D5B">
        <w:rPr>
          <w:rFonts w:asciiTheme="minorHAnsi" w:eastAsia="Times New Roman" w:hAnsiTheme="minorHAnsi" w:cstheme="minorHAnsi"/>
          <w:color w:val="000000"/>
          <w:sz w:val="24"/>
          <w:szCs w:val="24"/>
          <w:lang w:val="eu-ES" w:eastAsia="es-ES"/>
        </w:rPr>
        <w:t>u</w:t>
      </w:r>
      <w:r w:rsidRPr="00C16D5B">
        <w:rPr>
          <w:rFonts w:asciiTheme="minorHAnsi" w:eastAsia="Times New Roman" w:hAnsiTheme="minorHAnsi" w:cstheme="minorHAnsi"/>
          <w:color w:val="000000"/>
          <w:sz w:val="24"/>
          <w:szCs w:val="24"/>
          <w:lang w:val="eu-ES" w:eastAsia="es-ES"/>
        </w:rPr>
        <w:t>luen programazioan aurreikusitako ikasgaiak emango direla.</w:t>
      </w:r>
    </w:p>
    <w:p w:rsidR="00C16D5B" w:rsidRPr="00974131" w:rsidRDefault="00C16D5B" w:rsidP="00974131">
      <w:pPr>
        <w:pStyle w:val="Textoindependiente"/>
        <w:ind w:left="102" w:right="-346" w:firstLine="453"/>
        <w:rPr>
          <w:rFonts w:asciiTheme="minorHAnsi" w:hAnsiTheme="minorHAnsi" w:cstheme="minorHAnsi"/>
          <w:lang w:val="eu-ES"/>
        </w:rPr>
      </w:pPr>
    </w:p>
    <w:sectPr w:rsidR="00C16D5B" w:rsidRPr="00974131" w:rsidSect="00B82C08">
      <w:headerReference w:type="default" r:id="rId14"/>
      <w:footerReference w:type="default" r:id="rId15"/>
      <w:pgSz w:w="11906" w:h="16838"/>
      <w:pgMar w:top="1840" w:right="1580" w:bottom="1160" w:left="1600" w:header="708" w:footer="961"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C1C" w:rsidRDefault="00993C1C" w:rsidP="00B82C08">
      <w:r>
        <w:separator/>
      </w:r>
    </w:p>
  </w:endnote>
  <w:endnote w:type="continuationSeparator" w:id="0">
    <w:p w:rsidR="00993C1C" w:rsidRDefault="00993C1C" w:rsidP="00B82C08">
      <w:r>
        <w:continuationSeparator/>
      </w:r>
    </w:p>
  </w:endnote>
</w:endnotes>
</file>

<file path=word/fontTable.xml><?xml version="1.0" encoding="utf-8"?>
<w:fonts xmlns:r="http://schemas.openxmlformats.org/officeDocument/2006/relationships" xmlns:w="http://schemas.openxmlformats.org/wordprocessingml/2006/main">
  <w:font w:name="Arial MT">
    <w:altName w:val="Times New Roman"/>
    <w:charset w:val="00"/>
    <w:family w:val="roman"/>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1C" w:rsidRDefault="003163D6">
    <w:pPr>
      <w:pStyle w:val="Textoindependiente"/>
      <w:spacing w:before="0" w:line="12" w:lineRule="auto"/>
      <w:ind w:left="0"/>
      <w:jc w:val="left"/>
      <w:rPr>
        <w:sz w:val="20"/>
      </w:rPr>
    </w:pPr>
    <w:r>
      <w:rPr>
        <w:sz w:val="20"/>
      </w:rPr>
      <w:pict>
        <v:rect id="Rectangle 5" o:spid="_x0000_s2143" style="position:absolute;margin-left:83.65pt;margin-top:779.9pt;width:428.05pt;height:.45pt;z-index:251620864;mso-wrap-style:none;mso-position-horizontal-relative:page;mso-position-vertical-relative:page;v-text-anchor:middle" o:allowincell="f" fillcolor="black" stroked="f" strokecolor="#3465a4">
          <v:fill o:detectmouseclick="t"/>
          <v:stroke joinstyle="round"/>
          <w10:wrap anchorx="page" anchory="page"/>
        </v:rect>
      </w:pict>
    </w:r>
    <w:r w:rsidRPr="003163D6">
      <w:pict>
        <v:rect id="_x0000_s2142" style="position:absolute;margin-left:84pt;margin-top:780.75pt;width:196.5pt;height:16.5pt;z-index:251621888;mso-wrap-distance-left:9pt;mso-wrap-distance-top:0;mso-wrap-distance-right:9pt;mso-wrap-distance-bottom:0;mso-position-horizontal-relative:page;mso-position-vertical-relative:page" stroked="f" strokeweight="0">
          <v:textbox inset="0,0,0,0">
            <w:txbxContent>
              <w:p w:rsidR="00993C1C" w:rsidRPr="00BE0014" w:rsidRDefault="00993C1C">
                <w:pPr>
                  <w:pStyle w:val="Contenidodelmarco"/>
                  <w:spacing w:before="12"/>
                  <w:ind w:left="20"/>
                  <w:rPr>
                    <w:sz w:val="20"/>
                    <w:lang w:val="eu-ES"/>
                  </w:rPr>
                </w:pPr>
                <w:r w:rsidRPr="00BE0014">
                  <w:rPr>
                    <w:sz w:val="20"/>
                    <w:lang w:val="eu-ES"/>
                  </w:rPr>
                  <w:t>DC020702</w:t>
                </w:r>
                <w:r w:rsidRPr="00BE0014">
                  <w:rPr>
                    <w:spacing w:val="51"/>
                    <w:sz w:val="20"/>
                    <w:lang w:val="eu-ES"/>
                  </w:rPr>
                  <w:t xml:space="preserve"> </w:t>
                </w:r>
                <w:r w:rsidRPr="00BE0014">
                  <w:rPr>
                    <w:sz w:val="20"/>
                    <w:lang w:val="eu-ES"/>
                  </w:rPr>
                  <w:t>Elkarbizitzaren erregelamendua</w:t>
                </w:r>
              </w:p>
            </w:txbxContent>
          </v:textbox>
          <w10:wrap anchorx="page" anchory="page"/>
        </v:rect>
      </w:pict>
    </w:r>
    <w:r w:rsidRPr="003163D6">
      <w:pict>
        <v:rect id="_x0000_s2141" style="position:absolute;margin-left:315.25pt;margin-top:780.65pt;width:31pt;height:13.15pt;z-index:251622912;mso-wrap-distance-left:9pt;mso-wrap-distance-top:0;mso-wrap-distance-right:9pt;mso-wrap-distance-bottom:0;mso-position-horizontal-relative:page;mso-position-vertical-relative:page" stroked="f" strokeweight="0">
          <v:textbox inset="0,0,0,0">
            <w:txbxContent>
              <w:p w:rsidR="00993C1C" w:rsidRDefault="00993C1C">
                <w:pPr>
                  <w:pStyle w:val="Contenidodelmarco"/>
                  <w:spacing w:before="12"/>
                  <w:ind w:left="20"/>
                  <w:rPr>
                    <w:sz w:val="20"/>
                  </w:rPr>
                </w:pPr>
                <w:r>
                  <w:rPr>
                    <w:sz w:val="20"/>
                  </w:rPr>
                  <w:t>REV.5</w:t>
                </w:r>
              </w:p>
            </w:txbxContent>
          </v:textbox>
          <w10:wrap anchorx="page" anchory="page"/>
        </v:rect>
      </w:pict>
    </w:r>
    <w:r w:rsidRPr="003163D6">
      <w:pict>
        <v:rect id="_x0000_s2140" style="position:absolute;margin-left:410.9pt;margin-top:780.65pt;width:40.9pt;height:13.15pt;z-index:251623936;mso-wrap-distance-left:9pt;mso-wrap-distance-top:0;mso-wrap-distance-right:9pt;mso-wrap-distance-bottom:0;mso-position-horizontal-relative:page;mso-position-vertical-relative:page" stroked="f" strokeweight="0">
          <v:textbox inset="0,0,0,0">
            <w:txbxContent>
              <w:p w:rsidR="00993C1C" w:rsidRDefault="00993C1C">
                <w:pPr>
                  <w:pStyle w:val="Contenidodelmarco"/>
                  <w:spacing w:before="12"/>
                  <w:ind w:left="20"/>
                  <w:rPr>
                    <w:sz w:val="20"/>
                  </w:rPr>
                </w:pPr>
                <w:r>
                  <w:rPr>
                    <w:sz w:val="20"/>
                  </w:rPr>
                  <w:t>21/12/20</w:t>
                </w:r>
              </w:p>
            </w:txbxContent>
          </v:textbox>
          <w10:wrap anchorx="page" anchory="page"/>
        </v:rect>
      </w:pict>
    </w:r>
    <w:r w:rsidRPr="003163D6">
      <w:pict>
        <v:rect id="_x0000_s2139" style="position:absolute;margin-left:482.25pt;margin-top:780.65pt;width:32pt;height:13.15pt;z-index:251624960;mso-wrap-distance-left:9pt;mso-wrap-distance-top:0;mso-wrap-distance-right:9pt;mso-wrap-distance-bottom:0;mso-position-horizontal-relative:page;mso-position-vertical-relative:page" stroked="f" strokeweight="0">
          <v:textbox inset="0,0,0,0">
            <w:txbxContent>
              <w:p w:rsidR="00993C1C" w:rsidRDefault="003163D6">
                <w:pPr>
                  <w:pStyle w:val="Contenidodelmarco"/>
                  <w:spacing w:before="12"/>
                  <w:ind w:left="60"/>
                  <w:rPr>
                    <w:sz w:val="20"/>
                  </w:rPr>
                </w:pPr>
                <w:fldSimple w:instr="PAGE">
                  <w:r w:rsidR="00BE0014">
                    <w:rPr>
                      <w:noProof/>
                    </w:rPr>
                    <w:t>1</w:t>
                  </w:r>
                </w:fldSimple>
                <w:r w:rsidR="00D17F05">
                  <w:rPr>
                    <w:sz w:val="20"/>
                  </w:rPr>
                  <w:t>/12</w:t>
                </w:r>
              </w:p>
              <w:p w:rsidR="00D17F05" w:rsidRDefault="00D17F05">
                <w:pPr>
                  <w:pStyle w:val="Contenidodelmarco"/>
                  <w:spacing w:before="12"/>
                  <w:ind w:left="60"/>
                  <w:rPr>
                    <w:sz w:val="20"/>
                  </w:rPr>
                </w:pPr>
              </w:p>
            </w:txbxContent>
          </v:textbox>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1C" w:rsidRDefault="003163D6">
    <w:pPr>
      <w:pStyle w:val="Textoindependiente"/>
      <w:spacing w:before="0" w:line="12" w:lineRule="auto"/>
      <w:ind w:left="0"/>
      <w:jc w:val="left"/>
      <w:rPr>
        <w:sz w:val="20"/>
      </w:rPr>
    </w:pPr>
    <w:r>
      <w:rPr>
        <w:sz w:val="20"/>
      </w:rPr>
      <w:pict>
        <v:rect id="Rectangle 10" o:spid="_x0000_s2071" style="position:absolute;margin-left:83.65pt;margin-top:779.9pt;width:428.05pt;height:.45pt;z-index:251678208;mso-wrap-style:none;mso-position-horizontal-relative:page;mso-position-vertical-relative:page;v-text-anchor:middle" o:allowincell="f" fillcolor="black" stroked="f" strokecolor="#3465a4">
          <v:fill o:detectmouseclick="t"/>
          <v:stroke joinstyle="round"/>
          <w10:wrap anchorx="page" anchory="page"/>
        </v:rect>
      </w:pict>
    </w:r>
    <w:r w:rsidRPr="003163D6">
      <w:pict>
        <v:rect id="_x0000_s2070" style="position:absolute;margin-left:482.25pt;margin-top:780.65pt;width:32pt;height:13.15pt;z-index:251679232;mso-wrap-distance-left:9pt;mso-wrap-distance-top:0;mso-wrap-distance-right:9pt;mso-wrap-distance-bottom:0;mso-position-horizontal-relative:page;mso-position-vertical-relative:page" stroked="f" strokeweight="0">
          <v:textbox inset="0,0,0,0">
            <w:txbxContent>
              <w:p w:rsidR="00993C1C" w:rsidRDefault="003163D6">
                <w:pPr>
                  <w:pStyle w:val="Contenidodelmarco"/>
                  <w:spacing w:before="12"/>
                  <w:ind w:left="60"/>
                  <w:rPr>
                    <w:sz w:val="20"/>
                  </w:rPr>
                </w:pPr>
                <w:fldSimple w:instr="PAGE">
                  <w:r w:rsidR="00BE0014">
                    <w:rPr>
                      <w:noProof/>
                    </w:rPr>
                    <w:t>10</w:t>
                  </w:r>
                </w:fldSimple>
                <w:r w:rsidR="00993C1C">
                  <w:rPr>
                    <w:sz w:val="20"/>
                  </w:rPr>
                  <w:t>/1</w:t>
                </w:r>
                <w:r w:rsidR="00BE0014">
                  <w:rPr>
                    <w:sz w:val="20"/>
                  </w:rPr>
                  <w:t>2</w:t>
                </w:r>
              </w:p>
            </w:txbxContent>
          </v:textbox>
          <w10:wrap anchorx="page" anchory="page"/>
        </v:rect>
      </w:pict>
    </w:r>
    <w:r w:rsidRPr="003163D6">
      <w:pict>
        <v:rect id="_x0000_s2069" style="position:absolute;margin-left:410.9pt;margin-top:780.65pt;width:40.9pt;height:13.15pt;z-index:251680256;mso-wrap-distance-left:9pt;mso-wrap-distance-top:0;mso-wrap-distance-right:9pt;mso-wrap-distance-bottom:0;mso-position-horizontal-relative:page;mso-position-vertical-relative:page" stroked="f" strokeweight="0">
          <v:textbox inset="0,0,0,0">
            <w:txbxContent>
              <w:p w:rsidR="00993C1C" w:rsidRDefault="00993C1C">
                <w:pPr>
                  <w:pStyle w:val="Contenidodelmarco"/>
                  <w:spacing w:before="12"/>
                  <w:ind w:left="20"/>
                  <w:rPr>
                    <w:sz w:val="20"/>
                  </w:rPr>
                </w:pPr>
                <w:r>
                  <w:rPr>
                    <w:sz w:val="20"/>
                  </w:rPr>
                  <w:t>21/12/20</w:t>
                </w:r>
              </w:p>
            </w:txbxContent>
          </v:textbox>
          <w10:wrap anchorx="page" anchory="page"/>
        </v:rect>
      </w:pict>
    </w:r>
    <w:r w:rsidRPr="003163D6">
      <w:pict>
        <v:rect id="_x0000_s2068" style="position:absolute;margin-left:315.25pt;margin-top:780.65pt;width:31pt;height:13.15pt;z-index:251681280;mso-wrap-distance-left:9pt;mso-wrap-distance-top:0;mso-wrap-distance-right:9pt;mso-wrap-distance-bottom:0;mso-position-horizontal-relative:page;mso-position-vertical-relative:page" stroked="f" strokeweight="0">
          <v:textbox inset="0,0,0,0">
            <w:txbxContent>
              <w:p w:rsidR="00993C1C" w:rsidRDefault="00993C1C">
                <w:pPr>
                  <w:pStyle w:val="Contenidodelmarco"/>
                  <w:spacing w:before="12"/>
                  <w:ind w:left="20"/>
                  <w:rPr>
                    <w:sz w:val="20"/>
                  </w:rPr>
                </w:pPr>
                <w:r>
                  <w:rPr>
                    <w:sz w:val="20"/>
                  </w:rPr>
                  <w:t>REV.5</w:t>
                </w:r>
              </w:p>
            </w:txbxContent>
          </v:textbox>
          <w10:wrap anchorx="page" anchory="page"/>
        </v:rect>
      </w:pict>
    </w:r>
    <w:r w:rsidRPr="003163D6">
      <w:pict>
        <v:rect id="_x0000_s2067" style="position:absolute;margin-left:84pt;margin-top:780.75pt;width:196.5pt;height:16.5pt;z-index:251682304;mso-wrap-distance-left:9pt;mso-wrap-distance-top:0;mso-wrap-distance-right:9pt;mso-wrap-distance-bottom:0;mso-position-horizontal-relative:page;mso-position-vertical-relative:page" stroked="f" strokeweight="0">
          <v:textbox inset="0,0,0,0">
            <w:txbxContent>
              <w:p w:rsidR="00993C1C" w:rsidRDefault="00993C1C">
                <w:pPr>
                  <w:pStyle w:val="Contenidodelmarco"/>
                  <w:spacing w:before="12"/>
                  <w:ind w:left="20"/>
                  <w:rPr>
                    <w:sz w:val="20"/>
                  </w:rPr>
                </w:pPr>
                <w:r>
                  <w:rPr>
                    <w:sz w:val="20"/>
                  </w:rPr>
                  <w:t>DC020702</w:t>
                </w:r>
                <w:r>
                  <w:rPr>
                    <w:spacing w:val="51"/>
                    <w:sz w:val="20"/>
                  </w:rPr>
                  <w:t xml:space="preserve"> </w:t>
                </w:r>
                <w:r>
                  <w:rPr>
                    <w:sz w:val="20"/>
                  </w:rPr>
                  <w:t>Elkarbizitzaren erregelamendua</w:t>
                </w:r>
              </w:p>
            </w:txbxContent>
          </v:textbox>
          <w10:wrap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1C" w:rsidRDefault="003163D6">
    <w:pPr>
      <w:pStyle w:val="Textoindependiente"/>
      <w:spacing w:before="0" w:line="12" w:lineRule="auto"/>
      <w:ind w:left="0"/>
      <w:jc w:val="left"/>
      <w:rPr>
        <w:sz w:val="20"/>
      </w:rPr>
    </w:pPr>
    <w:r>
      <w:rPr>
        <w:sz w:val="20"/>
      </w:rPr>
      <w:pict>
        <v:rect id="Rectangle 11" o:spid="_x0000_s2062" style="position:absolute;margin-left:83.65pt;margin-top:779.9pt;width:428.05pt;height:.45pt;z-index:251685376;mso-wrap-style:none;mso-position-horizontal-relative:page;mso-position-vertical-relative:page;v-text-anchor:middle" o:allowincell="f" fillcolor="black" stroked="f" strokecolor="#3465a4">
          <v:fill o:detectmouseclick="t"/>
          <v:stroke joinstyle="round"/>
          <w10:wrap anchorx="page" anchory="page"/>
        </v:rect>
      </w:pict>
    </w:r>
    <w:r w:rsidRPr="003163D6">
      <w:pict>
        <v:rect id="_x0000_s2061" style="position:absolute;margin-left:482.25pt;margin-top:780.65pt;width:32pt;height:13.15pt;z-index:251686400;mso-wrap-distance-left:9pt;mso-wrap-distance-top:0;mso-wrap-distance-right:9pt;mso-wrap-distance-bottom:0;mso-position-horizontal-relative:page;mso-position-vertical-relative:page" stroked="f" strokeweight="0">
          <v:textbox inset="0,0,0,0">
            <w:txbxContent>
              <w:p w:rsidR="00993C1C" w:rsidRDefault="003163D6">
                <w:pPr>
                  <w:pStyle w:val="Contenidodelmarco"/>
                  <w:spacing w:before="12"/>
                  <w:ind w:left="60"/>
                  <w:rPr>
                    <w:sz w:val="20"/>
                  </w:rPr>
                </w:pPr>
                <w:fldSimple w:instr="PAGE">
                  <w:r w:rsidR="00BE0014">
                    <w:rPr>
                      <w:noProof/>
                    </w:rPr>
                    <w:t>11</w:t>
                  </w:r>
                </w:fldSimple>
                <w:r w:rsidR="00993C1C">
                  <w:rPr>
                    <w:sz w:val="20"/>
                  </w:rPr>
                  <w:t>/1</w:t>
                </w:r>
                <w:r w:rsidR="00BE0014">
                  <w:rPr>
                    <w:sz w:val="20"/>
                  </w:rPr>
                  <w:t>2</w:t>
                </w:r>
              </w:p>
            </w:txbxContent>
          </v:textbox>
          <w10:wrap anchorx="page" anchory="page"/>
        </v:rect>
      </w:pict>
    </w:r>
    <w:r w:rsidRPr="003163D6">
      <w:pict>
        <v:rect id="_x0000_s2060" style="position:absolute;margin-left:410.9pt;margin-top:780.65pt;width:40.9pt;height:13.15pt;z-index:251687424;mso-wrap-distance-left:9pt;mso-wrap-distance-top:0;mso-wrap-distance-right:9pt;mso-wrap-distance-bottom:0;mso-position-horizontal-relative:page;mso-position-vertical-relative:page" stroked="f" strokeweight="0">
          <v:textbox inset="0,0,0,0">
            <w:txbxContent>
              <w:p w:rsidR="00993C1C" w:rsidRDefault="00993C1C">
                <w:pPr>
                  <w:pStyle w:val="Contenidodelmarco"/>
                  <w:spacing w:before="12"/>
                  <w:ind w:left="20"/>
                  <w:rPr>
                    <w:sz w:val="20"/>
                  </w:rPr>
                </w:pPr>
                <w:r>
                  <w:rPr>
                    <w:sz w:val="20"/>
                  </w:rPr>
                  <w:t>21/12/20</w:t>
                </w:r>
              </w:p>
            </w:txbxContent>
          </v:textbox>
          <w10:wrap anchorx="page" anchory="page"/>
        </v:rect>
      </w:pict>
    </w:r>
    <w:r w:rsidRPr="003163D6">
      <w:pict>
        <v:rect id="_x0000_s2059" style="position:absolute;margin-left:315.25pt;margin-top:780.65pt;width:31pt;height:13.15pt;z-index:251688448;mso-wrap-distance-left:9pt;mso-wrap-distance-top:0;mso-wrap-distance-right:9pt;mso-wrap-distance-bottom:0;mso-position-horizontal-relative:page;mso-position-vertical-relative:page" stroked="f" strokeweight="0">
          <v:textbox inset="0,0,0,0">
            <w:txbxContent>
              <w:p w:rsidR="00993C1C" w:rsidRDefault="00993C1C">
                <w:pPr>
                  <w:pStyle w:val="Contenidodelmarco"/>
                  <w:spacing w:before="12"/>
                  <w:ind w:left="20"/>
                  <w:rPr>
                    <w:sz w:val="20"/>
                  </w:rPr>
                </w:pPr>
                <w:r>
                  <w:rPr>
                    <w:sz w:val="20"/>
                  </w:rPr>
                  <w:t>REV.5</w:t>
                </w:r>
              </w:p>
            </w:txbxContent>
          </v:textbox>
          <w10:wrap anchorx="page" anchory="page"/>
        </v:rect>
      </w:pict>
    </w:r>
    <w:r w:rsidRPr="003163D6">
      <w:pict>
        <v:rect id="_x0000_s2058" style="position:absolute;margin-left:84pt;margin-top:780.75pt;width:196.5pt;height:16.5pt;z-index:251689472;mso-wrap-distance-left:9pt;mso-wrap-distance-top:0;mso-wrap-distance-right:9pt;mso-wrap-distance-bottom:0;mso-position-horizontal-relative:page;mso-position-vertical-relative:page" stroked="f" strokeweight="0">
          <v:textbox inset="0,0,0,0">
            <w:txbxContent>
              <w:p w:rsidR="00993C1C" w:rsidRDefault="00993C1C">
                <w:pPr>
                  <w:pStyle w:val="Contenidodelmarco"/>
                  <w:spacing w:before="12"/>
                  <w:ind w:left="20"/>
                  <w:rPr>
                    <w:sz w:val="20"/>
                  </w:rPr>
                </w:pPr>
                <w:r>
                  <w:rPr>
                    <w:sz w:val="20"/>
                  </w:rPr>
                  <w:t>DC020702</w:t>
                </w:r>
                <w:r>
                  <w:rPr>
                    <w:spacing w:val="51"/>
                    <w:sz w:val="20"/>
                  </w:rPr>
                  <w:t xml:space="preserve"> </w:t>
                </w:r>
                <w:r>
                  <w:rPr>
                    <w:sz w:val="20"/>
                  </w:rPr>
                  <w:t>Elkarbizitzaren erregelamendua</w:t>
                </w:r>
              </w:p>
            </w:txbxContent>
          </v:textbox>
          <w10:wrap anchorx="page" anchory="page"/>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1C" w:rsidRDefault="003163D6">
    <w:pPr>
      <w:pStyle w:val="Textoindependiente"/>
      <w:spacing w:before="0" w:line="12" w:lineRule="auto"/>
      <w:ind w:left="0"/>
      <w:jc w:val="left"/>
      <w:rPr>
        <w:sz w:val="20"/>
      </w:rPr>
    </w:pPr>
    <w:r>
      <w:rPr>
        <w:sz w:val="20"/>
      </w:rPr>
      <w:pict>
        <v:rect id="Rectangle 12" o:spid="_x0000_s2053" style="position:absolute;margin-left:83.65pt;margin-top:779.9pt;width:428.05pt;height:.45pt;z-index:251692544;mso-wrap-style:none;mso-position-horizontal-relative:page;mso-position-vertical-relative:page;v-text-anchor:middle" o:allowincell="f" fillcolor="black" stroked="f" strokecolor="#3465a4">
          <v:fill o:detectmouseclick="t"/>
          <v:stroke joinstyle="round"/>
          <w10:wrap anchorx="page" anchory="page"/>
        </v:rect>
      </w:pict>
    </w:r>
    <w:r w:rsidRPr="003163D6">
      <w:pict>
        <v:rect id="_x0000_s2052" style="position:absolute;margin-left:482.25pt;margin-top:780.65pt;width:32pt;height:13.15pt;z-index:251693568;mso-wrap-distance-left:9pt;mso-wrap-distance-top:0;mso-wrap-distance-right:9pt;mso-wrap-distance-bottom:0;mso-position-horizontal-relative:page;mso-position-vertical-relative:page" stroked="f" strokeweight="0">
          <v:textbox inset="0,0,0,0">
            <w:txbxContent>
              <w:p w:rsidR="00993C1C" w:rsidRDefault="003163D6">
                <w:pPr>
                  <w:pStyle w:val="Contenidodelmarco"/>
                  <w:spacing w:before="12"/>
                  <w:ind w:left="60"/>
                  <w:rPr>
                    <w:sz w:val="20"/>
                  </w:rPr>
                </w:pPr>
                <w:fldSimple w:instr="PAGE">
                  <w:r w:rsidR="00BE0014">
                    <w:rPr>
                      <w:noProof/>
                    </w:rPr>
                    <w:t>12</w:t>
                  </w:r>
                </w:fldSimple>
                <w:r w:rsidR="00BE0014">
                  <w:rPr>
                    <w:sz w:val="20"/>
                  </w:rPr>
                  <w:t>/12</w:t>
                </w:r>
              </w:p>
            </w:txbxContent>
          </v:textbox>
          <w10:wrap anchorx="page" anchory="page"/>
        </v:rect>
      </w:pict>
    </w:r>
    <w:r w:rsidRPr="003163D6">
      <w:pict>
        <v:rect id="_x0000_s2051" style="position:absolute;margin-left:410.9pt;margin-top:780.65pt;width:40.9pt;height:13.15pt;z-index:251694592;mso-wrap-distance-left:9pt;mso-wrap-distance-top:0;mso-wrap-distance-right:9pt;mso-wrap-distance-bottom:0;mso-position-horizontal-relative:page;mso-position-vertical-relative:page" stroked="f" strokeweight="0">
          <v:textbox inset="0,0,0,0">
            <w:txbxContent>
              <w:p w:rsidR="00993C1C" w:rsidRDefault="00993C1C">
                <w:pPr>
                  <w:pStyle w:val="Contenidodelmarco"/>
                  <w:spacing w:before="12"/>
                  <w:ind w:left="20"/>
                  <w:rPr>
                    <w:sz w:val="20"/>
                  </w:rPr>
                </w:pPr>
                <w:r>
                  <w:rPr>
                    <w:sz w:val="20"/>
                  </w:rPr>
                  <w:t>21/12/20</w:t>
                </w:r>
              </w:p>
            </w:txbxContent>
          </v:textbox>
          <w10:wrap anchorx="page" anchory="page"/>
        </v:rect>
      </w:pict>
    </w:r>
    <w:r w:rsidRPr="003163D6">
      <w:pict>
        <v:rect id="_x0000_s2050" style="position:absolute;margin-left:315.25pt;margin-top:780.65pt;width:31pt;height:13.15pt;z-index:251695616;mso-wrap-distance-left:9pt;mso-wrap-distance-top:0;mso-wrap-distance-right:9pt;mso-wrap-distance-bottom:0;mso-position-horizontal-relative:page;mso-position-vertical-relative:page" stroked="f" strokeweight="0">
          <v:textbox inset="0,0,0,0">
            <w:txbxContent>
              <w:p w:rsidR="00993C1C" w:rsidRDefault="00993C1C">
                <w:pPr>
                  <w:pStyle w:val="Contenidodelmarco"/>
                  <w:spacing w:before="12"/>
                  <w:ind w:left="20"/>
                  <w:rPr>
                    <w:sz w:val="20"/>
                  </w:rPr>
                </w:pPr>
                <w:r>
                  <w:rPr>
                    <w:sz w:val="20"/>
                  </w:rPr>
                  <w:t>REV.5</w:t>
                </w:r>
              </w:p>
            </w:txbxContent>
          </v:textbox>
          <w10:wrap anchorx="page" anchory="page"/>
        </v:rect>
      </w:pict>
    </w:r>
    <w:r w:rsidRPr="003163D6">
      <w:pict>
        <v:rect id="_x0000_s2049" style="position:absolute;margin-left:84pt;margin-top:780.75pt;width:196.5pt;height:16.5pt;z-index:251696640;mso-wrap-distance-left:9pt;mso-wrap-distance-top:0;mso-wrap-distance-right:9pt;mso-wrap-distance-bottom:0;mso-position-horizontal-relative:page;mso-position-vertical-relative:page" stroked="f" strokeweight="0">
          <v:textbox inset="0,0,0,0">
            <w:txbxContent>
              <w:p w:rsidR="00993C1C" w:rsidRDefault="00993C1C">
                <w:pPr>
                  <w:pStyle w:val="Contenidodelmarco"/>
                  <w:spacing w:before="12"/>
                  <w:ind w:left="20"/>
                  <w:rPr>
                    <w:sz w:val="20"/>
                  </w:rPr>
                </w:pPr>
                <w:r>
                  <w:rPr>
                    <w:sz w:val="20"/>
                  </w:rPr>
                  <w:t>DC020702</w:t>
                </w:r>
                <w:r>
                  <w:rPr>
                    <w:spacing w:val="51"/>
                    <w:sz w:val="20"/>
                  </w:rPr>
                  <w:t xml:space="preserve"> </w:t>
                </w:r>
                <w:r>
                  <w:rPr>
                    <w:sz w:val="20"/>
                  </w:rPr>
                  <w:t>Elkarbizitzaren erregelamendua</w:t>
                </w: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C1C" w:rsidRDefault="00993C1C" w:rsidP="00B82C08">
      <w:r>
        <w:separator/>
      </w:r>
    </w:p>
  </w:footnote>
  <w:footnote w:type="continuationSeparator" w:id="0">
    <w:p w:rsidR="00993C1C" w:rsidRDefault="00993C1C" w:rsidP="00B82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1C" w:rsidRDefault="003163D6">
    <w:pPr>
      <w:pStyle w:val="Textoindependiente"/>
      <w:spacing w:before="0" w:line="12" w:lineRule="auto"/>
      <w:ind w:left="0"/>
      <w:jc w:val="left"/>
      <w:rPr>
        <w:sz w:val="20"/>
      </w:rPr>
    </w:pPr>
    <w:r w:rsidRPr="003163D6">
      <w:pict>
        <v:rect id="_x0000_s2144" style="position:absolute;margin-left:206.25pt;margin-top:48.6pt;width:218.6pt;height:14.35pt;z-index:251619840;mso-wrap-distance-left:9pt;mso-wrap-distance-top:0;mso-wrap-distance-right:9pt;mso-wrap-distance-bottom:0;mso-position-horizontal-relative:page;mso-position-vertical-relative:page" stroked="f" strokeweight="0">
          <v:textbox inset="0,0,0,0">
            <w:txbxContent>
              <w:p w:rsidR="00993C1C" w:rsidRPr="00140865" w:rsidRDefault="00993C1C">
                <w:pPr>
                  <w:pStyle w:val="Contenidodelmarco"/>
                  <w:spacing w:before="13"/>
                  <w:rPr>
                    <w:rFonts w:ascii="Arial" w:hAnsi="Arial"/>
                    <w:b/>
                    <w:sz w:val="20"/>
                    <w:szCs w:val="20"/>
                  </w:rPr>
                </w:pPr>
                <w:r w:rsidRPr="00140865">
                  <w:rPr>
                    <w:rFonts w:ascii="Arial" w:hAnsi="Arial"/>
                    <w:b/>
                    <w:sz w:val="20"/>
                    <w:szCs w:val="20"/>
                  </w:rPr>
                  <w:t>ELKARBIZTIZAREN ERREGELAMENDUA</w:t>
                </w:r>
              </w:p>
            </w:txbxContent>
          </v:textbox>
          <w10:wrap anchorx="page" anchory="page"/>
        </v:rect>
      </w:pict>
    </w:r>
    <w:r w:rsidR="00993C1C">
      <w:rPr>
        <w:noProof/>
        <w:sz w:val="20"/>
        <w:lang w:eastAsia="es-ES"/>
      </w:rPr>
      <w:drawing>
        <wp:anchor distT="0" distB="0" distL="114300" distR="114300" simplePos="0" relativeHeight="251697664" behindDoc="0" locked="0" layoutInCell="1" allowOverlap="1">
          <wp:simplePos x="0" y="0"/>
          <wp:positionH relativeFrom="column">
            <wp:posOffset>365760</wp:posOffset>
          </wp:positionH>
          <wp:positionV relativeFrom="paragraph">
            <wp:posOffset>-117475</wp:posOffset>
          </wp:positionV>
          <wp:extent cx="921385" cy="688340"/>
          <wp:effectExtent l="1905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1385" cy="68834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1C" w:rsidRPr="00140865" w:rsidRDefault="003163D6" w:rsidP="00140865">
    <w:pPr>
      <w:pStyle w:val="Encabezado"/>
    </w:pPr>
    <w:r w:rsidRPr="003163D6">
      <w:rPr>
        <w:noProof/>
        <w:sz w:val="20"/>
        <w:szCs w:val="24"/>
        <w:lang w:eastAsia="es-ES"/>
      </w:rPr>
      <w:pict>
        <v:rect id="_x0000_s2170" style="position:absolute;margin-left:209.85pt;margin-top:40.3pt;width:218.6pt;height:14.35pt;z-index:251715072;mso-wrap-distance-left:9pt;mso-wrap-distance-top:0;mso-wrap-distance-right:9pt;mso-wrap-distance-bottom:0;mso-position-horizontal-relative:page;mso-position-vertical-relative:page" stroked="f" strokeweight="0">
          <v:textbox inset="0,0,0,0">
            <w:txbxContent>
              <w:p w:rsidR="00993C1C" w:rsidRPr="00140865" w:rsidRDefault="00993C1C" w:rsidP="00140865">
                <w:pPr>
                  <w:pStyle w:val="Contenidodelmarco"/>
                  <w:spacing w:before="13"/>
                  <w:rPr>
                    <w:rFonts w:ascii="Arial" w:hAnsi="Arial"/>
                    <w:b/>
                    <w:sz w:val="20"/>
                    <w:szCs w:val="20"/>
                  </w:rPr>
                </w:pPr>
                <w:r w:rsidRPr="00140865">
                  <w:rPr>
                    <w:rFonts w:ascii="Arial" w:hAnsi="Arial"/>
                    <w:b/>
                    <w:sz w:val="20"/>
                    <w:szCs w:val="20"/>
                  </w:rPr>
                  <w:t>ELKARBIZTIZAREN ERREGELAMENDUA</w:t>
                </w:r>
              </w:p>
            </w:txbxContent>
          </v:textbox>
          <w10:wrap anchorx="page" anchory="page"/>
        </v:rect>
      </w:pict>
    </w:r>
    <w:r w:rsidR="00993C1C" w:rsidRPr="00140865">
      <w:rPr>
        <w:noProof/>
        <w:sz w:val="20"/>
        <w:szCs w:val="24"/>
        <w:lang w:eastAsia="es-ES"/>
      </w:rPr>
      <w:drawing>
        <wp:anchor distT="0" distB="0" distL="114300" distR="114300" simplePos="0" relativeHeight="251714048" behindDoc="0" locked="0" layoutInCell="1" allowOverlap="1">
          <wp:simplePos x="0" y="0"/>
          <wp:positionH relativeFrom="column">
            <wp:posOffset>309245</wp:posOffset>
          </wp:positionH>
          <wp:positionV relativeFrom="paragraph">
            <wp:posOffset>-200660</wp:posOffset>
          </wp:positionV>
          <wp:extent cx="918845" cy="688340"/>
          <wp:effectExtent l="19050" t="0" r="0" b="0"/>
          <wp:wrapSquare wrapText="bothSides"/>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8845" cy="68834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1C" w:rsidRDefault="003163D6">
    <w:pPr>
      <w:pStyle w:val="Textoindependiente"/>
      <w:spacing w:before="0" w:line="12" w:lineRule="auto"/>
      <w:ind w:left="0"/>
      <w:jc w:val="left"/>
      <w:rPr>
        <w:sz w:val="20"/>
      </w:rPr>
    </w:pPr>
    <w:r w:rsidRPr="003163D6">
      <w:pict>
        <v:rect id="_x0000_s2063" style="position:absolute;margin-left:199.7pt;margin-top:42.65pt;width:218.6pt;height:14.35pt;z-index:251684352;mso-wrap-distance-left:9pt;mso-wrap-distance-top:0;mso-wrap-distance-right:9pt;mso-wrap-distance-bottom:0;mso-position-horizontal-relative:page;mso-position-vertical-relative:page" stroked="f" strokeweight="0">
          <v:textbox inset="0,0,0,0">
            <w:txbxContent>
              <w:p w:rsidR="00993C1C" w:rsidRPr="00FD687E" w:rsidRDefault="00993C1C">
                <w:pPr>
                  <w:pStyle w:val="Contenidodelmarco"/>
                  <w:spacing w:before="13"/>
                  <w:rPr>
                    <w:rFonts w:ascii="Arial" w:hAnsi="Arial"/>
                    <w:b/>
                    <w:sz w:val="20"/>
                    <w:szCs w:val="20"/>
                  </w:rPr>
                </w:pPr>
                <w:r w:rsidRPr="00FD687E">
                  <w:rPr>
                    <w:rFonts w:ascii="Arial" w:hAnsi="Arial"/>
                    <w:b/>
                    <w:sz w:val="20"/>
                    <w:szCs w:val="20"/>
                  </w:rPr>
                  <w:t>ELKARBIZTIZAREN ERREGELAMENDUA</w:t>
                </w:r>
              </w:p>
            </w:txbxContent>
          </v:textbox>
          <w10:wrap anchorx="page" anchory="page"/>
        </v:rect>
      </w:pict>
    </w:r>
    <w:r w:rsidR="00993C1C" w:rsidRPr="00FD687E">
      <w:rPr>
        <w:noProof/>
        <w:sz w:val="20"/>
        <w:lang w:eastAsia="es-ES"/>
      </w:rPr>
      <w:drawing>
        <wp:anchor distT="0" distB="0" distL="114300" distR="114300" simplePos="0" relativeHeight="251717120" behindDoc="0" locked="0" layoutInCell="1" allowOverlap="1">
          <wp:simplePos x="0" y="0"/>
          <wp:positionH relativeFrom="column">
            <wp:posOffset>297180</wp:posOffset>
          </wp:positionH>
          <wp:positionV relativeFrom="paragraph">
            <wp:posOffset>-200660</wp:posOffset>
          </wp:positionV>
          <wp:extent cx="918845" cy="688340"/>
          <wp:effectExtent l="19050" t="0" r="0" b="0"/>
          <wp:wrapSquare wrapText="bothSides"/>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8845" cy="688340"/>
                  </a:xfrm>
                  <a:prstGeom prst="rect">
                    <a:avLst/>
                  </a:prstGeom>
                  <a:noFill/>
                  <a:ln w="9525">
                    <a:noFill/>
                    <a:miter lim="800000"/>
                    <a:headEnd/>
                    <a:tailEnd/>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1C" w:rsidRDefault="003163D6">
    <w:pPr>
      <w:pStyle w:val="Textoindependiente"/>
      <w:spacing w:before="0" w:line="12" w:lineRule="auto"/>
      <w:ind w:left="0"/>
      <w:jc w:val="left"/>
      <w:rPr>
        <w:sz w:val="20"/>
      </w:rPr>
    </w:pPr>
    <w:r w:rsidRPr="003163D6">
      <w:pict>
        <v:rect id="_x0000_s2054" style="position:absolute;margin-left:206.25pt;margin-top:36.45pt;width:218.6pt;height:14.35pt;z-index:251691520;mso-wrap-distance-left:9pt;mso-wrap-distance-top:0;mso-wrap-distance-right:9pt;mso-wrap-distance-bottom:0;mso-position-horizontal-relative:page;mso-position-vertical-relative:page" stroked="f" strokeweight="0">
          <v:textbox inset="0,0,0,0">
            <w:txbxContent>
              <w:p w:rsidR="00993C1C" w:rsidRPr="00FD687E" w:rsidRDefault="00993C1C">
                <w:pPr>
                  <w:pStyle w:val="Contenidodelmarco"/>
                  <w:spacing w:before="13"/>
                  <w:rPr>
                    <w:rFonts w:ascii="Arial" w:hAnsi="Arial"/>
                    <w:b/>
                    <w:sz w:val="20"/>
                    <w:szCs w:val="20"/>
                  </w:rPr>
                </w:pPr>
                <w:r w:rsidRPr="00FD687E">
                  <w:rPr>
                    <w:rFonts w:ascii="Arial" w:hAnsi="Arial"/>
                    <w:b/>
                    <w:sz w:val="20"/>
                    <w:szCs w:val="20"/>
                  </w:rPr>
                  <w:t>ELKARBIZTIZAREN ERREGELAMENDUA</w:t>
                </w:r>
              </w:p>
            </w:txbxContent>
          </v:textbox>
          <w10:wrap anchorx="page" anchory="page"/>
        </v:rect>
      </w:pict>
    </w:r>
    <w:r w:rsidR="00993C1C" w:rsidRPr="00FD687E">
      <w:rPr>
        <w:noProof/>
        <w:sz w:val="20"/>
        <w:lang w:eastAsia="es-ES"/>
      </w:rPr>
      <w:drawing>
        <wp:anchor distT="0" distB="0" distL="114300" distR="114300" simplePos="0" relativeHeight="251719168" behindDoc="0" locked="0" layoutInCell="1" allowOverlap="1">
          <wp:simplePos x="0" y="0"/>
          <wp:positionH relativeFrom="column">
            <wp:posOffset>368300</wp:posOffset>
          </wp:positionH>
          <wp:positionV relativeFrom="paragraph">
            <wp:posOffset>-224155</wp:posOffset>
          </wp:positionV>
          <wp:extent cx="918845" cy="688340"/>
          <wp:effectExtent l="19050" t="0" r="0" b="0"/>
          <wp:wrapSquare wrapText="bothSides"/>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8845" cy="6883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4AAD"/>
    <w:multiLevelType w:val="hybridMultilevel"/>
    <w:tmpl w:val="A4A278A2"/>
    <w:lvl w:ilvl="0" w:tplc="551C7868">
      <w:start w:val="7"/>
      <w:numFmt w:val="bullet"/>
      <w:lvlText w:val="-"/>
      <w:lvlJc w:val="left"/>
      <w:pPr>
        <w:ind w:left="564" w:hanging="360"/>
      </w:pPr>
      <w:rPr>
        <w:rFonts w:ascii="Arial MT" w:eastAsia="Arial MT" w:hAnsi="Arial MT" w:cs="Arial MT" w:hint="default"/>
      </w:rPr>
    </w:lvl>
    <w:lvl w:ilvl="1" w:tplc="0C0A0003" w:tentative="1">
      <w:start w:val="1"/>
      <w:numFmt w:val="bullet"/>
      <w:lvlText w:val="o"/>
      <w:lvlJc w:val="left"/>
      <w:pPr>
        <w:ind w:left="1284" w:hanging="360"/>
      </w:pPr>
      <w:rPr>
        <w:rFonts w:ascii="Courier New" w:hAnsi="Courier New" w:cs="Courier New" w:hint="default"/>
      </w:rPr>
    </w:lvl>
    <w:lvl w:ilvl="2" w:tplc="0C0A0005" w:tentative="1">
      <w:start w:val="1"/>
      <w:numFmt w:val="bullet"/>
      <w:lvlText w:val=""/>
      <w:lvlJc w:val="left"/>
      <w:pPr>
        <w:ind w:left="2004" w:hanging="360"/>
      </w:pPr>
      <w:rPr>
        <w:rFonts w:ascii="Wingdings" w:hAnsi="Wingdings" w:hint="default"/>
      </w:rPr>
    </w:lvl>
    <w:lvl w:ilvl="3" w:tplc="0C0A0001" w:tentative="1">
      <w:start w:val="1"/>
      <w:numFmt w:val="bullet"/>
      <w:lvlText w:val=""/>
      <w:lvlJc w:val="left"/>
      <w:pPr>
        <w:ind w:left="2724" w:hanging="360"/>
      </w:pPr>
      <w:rPr>
        <w:rFonts w:ascii="Symbol" w:hAnsi="Symbol" w:hint="default"/>
      </w:rPr>
    </w:lvl>
    <w:lvl w:ilvl="4" w:tplc="0C0A0003" w:tentative="1">
      <w:start w:val="1"/>
      <w:numFmt w:val="bullet"/>
      <w:lvlText w:val="o"/>
      <w:lvlJc w:val="left"/>
      <w:pPr>
        <w:ind w:left="3444" w:hanging="360"/>
      </w:pPr>
      <w:rPr>
        <w:rFonts w:ascii="Courier New" w:hAnsi="Courier New" w:cs="Courier New" w:hint="default"/>
      </w:rPr>
    </w:lvl>
    <w:lvl w:ilvl="5" w:tplc="0C0A0005" w:tentative="1">
      <w:start w:val="1"/>
      <w:numFmt w:val="bullet"/>
      <w:lvlText w:val=""/>
      <w:lvlJc w:val="left"/>
      <w:pPr>
        <w:ind w:left="4164" w:hanging="360"/>
      </w:pPr>
      <w:rPr>
        <w:rFonts w:ascii="Wingdings" w:hAnsi="Wingdings" w:hint="default"/>
      </w:rPr>
    </w:lvl>
    <w:lvl w:ilvl="6" w:tplc="0C0A0001" w:tentative="1">
      <w:start w:val="1"/>
      <w:numFmt w:val="bullet"/>
      <w:lvlText w:val=""/>
      <w:lvlJc w:val="left"/>
      <w:pPr>
        <w:ind w:left="4884" w:hanging="360"/>
      </w:pPr>
      <w:rPr>
        <w:rFonts w:ascii="Symbol" w:hAnsi="Symbol" w:hint="default"/>
      </w:rPr>
    </w:lvl>
    <w:lvl w:ilvl="7" w:tplc="0C0A0003" w:tentative="1">
      <w:start w:val="1"/>
      <w:numFmt w:val="bullet"/>
      <w:lvlText w:val="o"/>
      <w:lvlJc w:val="left"/>
      <w:pPr>
        <w:ind w:left="5604" w:hanging="360"/>
      </w:pPr>
      <w:rPr>
        <w:rFonts w:ascii="Courier New" w:hAnsi="Courier New" w:cs="Courier New" w:hint="default"/>
      </w:rPr>
    </w:lvl>
    <w:lvl w:ilvl="8" w:tplc="0C0A0005" w:tentative="1">
      <w:start w:val="1"/>
      <w:numFmt w:val="bullet"/>
      <w:lvlText w:val=""/>
      <w:lvlJc w:val="left"/>
      <w:pPr>
        <w:ind w:left="6324" w:hanging="360"/>
      </w:pPr>
      <w:rPr>
        <w:rFonts w:ascii="Wingdings" w:hAnsi="Wingdings" w:hint="default"/>
      </w:rPr>
    </w:lvl>
  </w:abstractNum>
  <w:abstractNum w:abstractNumId="1">
    <w:nsid w:val="0AA9185B"/>
    <w:multiLevelType w:val="multilevel"/>
    <w:tmpl w:val="0E0E9BBE"/>
    <w:lvl w:ilvl="0">
      <w:start w:val="1"/>
      <w:numFmt w:val="lowerLetter"/>
      <w:lvlText w:val="%1)"/>
      <w:lvlJc w:val="left"/>
      <w:pPr>
        <w:tabs>
          <w:tab w:val="num" w:pos="0"/>
        </w:tabs>
        <w:ind w:left="822" w:hanging="360"/>
      </w:pPr>
      <w:rPr>
        <w:rFonts w:ascii="Arial MT" w:eastAsia="Arial MT" w:hAnsi="Arial MT" w:cs="Arial MT"/>
        <w:w w:val="99"/>
        <w:sz w:val="24"/>
        <w:szCs w:val="24"/>
        <w:lang w:val="es-ES" w:eastAsia="en-US" w:bidi="ar-SA"/>
      </w:rPr>
    </w:lvl>
    <w:lvl w:ilvl="1">
      <w:numFmt w:val="bullet"/>
      <w:lvlText w:val=""/>
      <w:lvlJc w:val="left"/>
      <w:pPr>
        <w:tabs>
          <w:tab w:val="num" w:pos="0"/>
        </w:tabs>
        <w:ind w:left="1610" w:hanging="360"/>
      </w:pPr>
      <w:rPr>
        <w:rFonts w:ascii="Symbol" w:hAnsi="Symbol" w:cs="Symbol" w:hint="default"/>
        <w:lang w:val="es-ES" w:eastAsia="en-US" w:bidi="ar-SA"/>
      </w:rPr>
    </w:lvl>
    <w:lvl w:ilvl="2">
      <w:numFmt w:val="bullet"/>
      <w:lvlText w:val=""/>
      <w:lvlJc w:val="left"/>
      <w:pPr>
        <w:tabs>
          <w:tab w:val="num" w:pos="0"/>
        </w:tabs>
        <w:ind w:left="2401" w:hanging="360"/>
      </w:pPr>
      <w:rPr>
        <w:rFonts w:ascii="Symbol" w:hAnsi="Symbol" w:cs="Symbol" w:hint="default"/>
        <w:lang w:val="es-ES" w:eastAsia="en-US" w:bidi="ar-SA"/>
      </w:rPr>
    </w:lvl>
    <w:lvl w:ilvl="3">
      <w:numFmt w:val="bullet"/>
      <w:lvlText w:val=""/>
      <w:lvlJc w:val="left"/>
      <w:pPr>
        <w:tabs>
          <w:tab w:val="num" w:pos="0"/>
        </w:tabs>
        <w:ind w:left="3191" w:hanging="360"/>
      </w:pPr>
      <w:rPr>
        <w:rFonts w:ascii="Symbol" w:hAnsi="Symbol" w:cs="Symbol" w:hint="default"/>
        <w:lang w:val="es-ES" w:eastAsia="en-US" w:bidi="ar-SA"/>
      </w:rPr>
    </w:lvl>
    <w:lvl w:ilvl="4">
      <w:numFmt w:val="bullet"/>
      <w:lvlText w:val=""/>
      <w:lvlJc w:val="left"/>
      <w:pPr>
        <w:tabs>
          <w:tab w:val="num" w:pos="0"/>
        </w:tabs>
        <w:ind w:left="3982" w:hanging="360"/>
      </w:pPr>
      <w:rPr>
        <w:rFonts w:ascii="Symbol" w:hAnsi="Symbol" w:cs="Symbol" w:hint="default"/>
        <w:lang w:val="es-ES" w:eastAsia="en-US" w:bidi="ar-SA"/>
      </w:rPr>
    </w:lvl>
    <w:lvl w:ilvl="5">
      <w:numFmt w:val="bullet"/>
      <w:lvlText w:val=""/>
      <w:lvlJc w:val="left"/>
      <w:pPr>
        <w:tabs>
          <w:tab w:val="num" w:pos="0"/>
        </w:tabs>
        <w:ind w:left="4773" w:hanging="360"/>
      </w:pPr>
      <w:rPr>
        <w:rFonts w:ascii="Symbol" w:hAnsi="Symbol" w:cs="Symbol" w:hint="default"/>
        <w:lang w:val="es-ES" w:eastAsia="en-US" w:bidi="ar-SA"/>
      </w:rPr>
    </w:lvl>
    <w:lvl w:ilvl="6">
      <w:numFmt w:val="bullet"/>
      <w:lvlText w:val=""/>
      <w:lvlJc w:val="left"/>
      <w:pPr>
        <w:tabs>
          <w:tab w:val="num" w:pos="0"/>
        </w:tabs>
        <w:ind w:left="5563" w:hanging="360"/>
      </w:pPr>
      <w:rPr>
        <w:rFonts w:ascii="Symbol" w:hAnsi="Symbol" w:cs="Symbol" w:hint="default"/>
        <w:lang w:val="es-ES" w:eastAsia="en-US" w:bidi="ar-SA"/>
      </w:rPr>
    </w:lvl>
    <w:lvl w:ilvl="7">
      <w:numFmt w:val="bullet"/>
      <w:lvlText w:val=""/>
      <w:lvlJc w:val="left"/>
      <w:pPr>
        <w:tabs>
          <w:tab w:val="num" w:pos="0"/>
        </w:tabs>
        <w:ind w:left="6354" w:hanging="360"/>
      </w:pPr>
      <w:rPr>
        <w:rFonts w:ascii="Symbol" w:hAnsi="Symbol" w:cs="Symbol" w:hint="default"/>
        <w:lang w:val="es-ES" w:eastAsia="en-US" w:bidi="ar-SA"/>
      </w:rPr>
    </w:lvl>
    <w:lvl w:ilvl="8">
      <w:numFmt w:val="bullet"/>
      <w:lvlText w:val=""/>
      <w:lvlJc w:val="left"/>
      <w:pPr>
        <w:tabs>
          <w:tab w:val="num" w:pos="0"/>
        </w:tabs>
        <w:ind w:left="7145" w:hanging="360"/>
      </w:pPr>
      <w:rPr>
        <w:rFonts w:ascii="Symbol" w:hAnsi="Symbol" w:cs="Symbol" w:hint="default"/>
        <w:lang w:val="es-ES" w:eastAsia="en-US" w:bidi="ar-SA"/>
      </w:rPr>
    </w:lvl>
  </w:abstractNum>
  <w:abstractNum w:abstractNumId="2">
    <w:nsid w:val="14983BC6"/>
    <w:multiLevelType w:val="multilevel"/>
    <w:tmpl w:val="C9926AFC"/>
    <w:lvl w:ilvl="0">
      <w:start w:val="1"/>
      <w:numFmt w:val="lowerLetter"/>
      <w:lvlText w:val="%1)"/>
      <w:lvlJc w:val="left"/>
      <w:pPr>
        <w:tabs>
          <w:tab w:val="num" w:pos="0"/>
        </w:tabs>
        <w:ind w:left="742" w:hanging="358"/>
      </w:pPr>
      <w:rPr>
        <w:rFonts w:ascii="Arial MT" w:eastAsia="Arial MT" w:hAnsi="Arial MT" w:cs="Arial MT"/>
        <w:w w:val="99"/>
        <w:sz w:val="24"/>
        <w:szCs w:val="24"/>
        <w:lang w:val="es-ES" w:eastAsia="en-US" w:bidi="ar-SA"/>
      </w:rPr>
    </w:lvl>
    <w:lvl w:ilvl="1">
      <w:numFmt w:val="bullet"/>
      <w:lvlText w:val=""/>
      <w:lvlJc w:val="left"/>
      <w:pPr>
        <w:tabs>
          <w:tab w:val="num" w:pos="0"/>
        </w:tabs>
        <w:ind w:left="1538" w:hanging="358"/>
      </w:pPr>
      <w:rPr>
        <w:rFonts w:ascii="Symbol" w:hAnsi="Symbol" w:cs="Symbol" w:hint="default"/>
        <w:lang w:val="es-ES" w:eastAsia="en-US" w:bidi="ar-SA"/>
      </w:rPr>
    </w:lvl>
    <w:lvl w:ilvl="2">
      <w:numFmt w:val="bullet"/>
      <w:lvlText w:val=""/>
      <w:lvlJc w:val="left"/>
      <w:pPr>
        <w:tabs>
          <w:tab w:val="num" w:pos="0"/>
        </w:tabs>
        <w:ind w:left="2337" w:hanging="358"/>
      </w:pPr>
      <w:rPr>
        <w:rFonts w:ascii="Symbol" w:hAnsi="Symbol" w:cs="Symbol" w:hint="default"/>
        <w:lang w:val="es-ES" w:eastAsia="en-US" w:bidi="ar-SA"/>
      </w:rPr>
    </w:lvl>
    <w:lvl w:ilvl="3">
      <w:numFmt w:val="bullet"/>
      <w:lvlText w:val=""/>
      <w:lvlJc w:val="left"/>
      <w:pPr>
        <w:tabs>
          <w:tab w:val="num" w:pos="0"/>
        </w:tabs>
        <w:ind w:left="3135" w:hanging="358"/>
      </w:pPr>
      <w:rPr>
        <w:rFonts w:ascii="Symbol" w:hAnsi="Symbol" w:cs="Symbol" w:hint="default"/>
        <w:lang w:val="es-ES" w:eastAsia="en-US" w:bidi="ar-SA"/>
      </w:rPr>
    </w:lvl>
    <w:lvl w:ilvl="4">
      <w:numFmt w:val="bullet"/>
      <w:lvlText w:val=""/>
      <w:lvlJc w:val="left"/>
      <w:pPr>
        <w:tabs>
          <w:tab w:val="num" w:pos="0"/>
        </w:tabs>
        <w:ind w:left="3934" w:hanging="358"/>
      </w:pPr>
      <w:rPr>
        <w:rFonts w:ascii="Symbol" w:hAnsi="Symbol" w:cs="Symbol" w:hint="default"/>
        <w:lang w:val="es-ES" w:eastAsia="en-US" w:bidi="ar-SA"/>
      </w:rPr>
    </w:lvl>
    <w:lvl w:ilvl="5">
      <w:numFmt w:val="bullet"/>
      <w:lvlText w:val=""/>
      <w:lvlJc w:val="left"/>
      <w:pPr>
        <w:tabs>
          <w:tab w:val="num" w:pos="0"/>
        </w:tabs>
        <w:ind w:left="4733" w:hanging="358"/>
      </w:pPr>
      <w:rPr>
        <w:rFonts w:ascii="Symbol" w:hAnsi="Symbol" w:cs="Symbol" w:hint="default"/>
        <w:lang w:val="es-ES" w:eastAsia="en-US" w:bidi="ar-SA"/>
      </w:rPr>
    </w:lvl>
    <w:lvl w:ilvl="6">
      <w:numFmt w:val="bullet"/>
      <w:lvlText w:val=""/>
      <w:lvlJc w:val="left"/>
      <w:pPr>
        <w:tabs>
          <w:tab w:val="num" w:pos="0"/>
        </w:tabs>
        <w:ind w:left="5531" w:hanging="358"/>
      </w:pPr>
      <w:rPr>
        <w:rFonts w:ascii="Symbol" w:hAnsi="Symbol" w:cs="Symbol" w:hint="default"/>
        <w:lang w:val="es-ES" w:eastAsia="en-US" w:bidi="ar-SA"/>
      </w:rPr>
    </w:lvl>
    <w:lvl w:ilvl="7">
      <w:numFmt w:val="bullet"/>
      <w:lvlText w:val=""/>
      <w:lvlJc w:val="left"/>
      <w:pPr>
        <w:tabs>
          <w:tab w:val="num" w:pos="0"/>
        </w:tabs>
        <w:ind w:left="6330" w:hanging="358"/>
      </w:pPr>
      <w:rPr>
        <w:rFonts w:ascii="Symbol" w:hAnsi="Symbol" w:cs="Symbol" w:hint="default"/>
        <w:lang w:val="es-ES" w:eastAsia="en-US" w:bidi="ar-SA"/>
      </w:rPr>
    </w:lvl>
    <w:lvl w:ilvl="8">
      <w:numFmt w:val="bullet"/>
      <w:lvlText w:val=""/>
      <w:lvlJc w:val="left"/>
      <w:pPr>
        <w:tabs>
          <w:tab w:val="num" w:pos="0"/>
        </w:tabs>
        <w:ind w:left="7129" w:hanging="358"/>
      </w:pPr>
      <w:rPr>
        <w:rFonts w:ascii="Symbol" w:hAnsi="Symbol" w:cs="Symbol" w:hint="default"/>
        <w:lang w:val="es-ES" w:eastAsia="en-US" w:bidi="ar-SA"/>
      </w:rPr>
    </w:lvl>
  </w:abstractNum>
  <w:abstractNum w:abstractNumId="3">
    <w:nsid w:val="16C12674"/>
    <w:multiLevelType w:val="multilevel"/>
    <w:tmpl w:val="B064767C"/>
    <w:lvl w:ilvl="0">
      <w:start w:val="1"/>
      <w:numFmt w:val="lowerLetter"/>
      <w:lvlText w:val="%1)"/>
      <w:lvlJc w:val="left"/>
      <w:pPr>
        <w:tabs>
          <w:tab w:val="num" w:pos="0"/>
        </w:tabs>
        <w:ind w:left="822" w:hanging="360"/>
      </w:pPr>
      <w:rPr>
        <w:rFonts w:ascii="Arial MT" w:eastAsia="Arial MT" w:hAnsi="Arial MT" w:cs="Arial MT"/>
        <w:w w:val="99"/>
        <w:sz w:val="24"/>
        <w:szCs w:val="24"/>
        <w:lang w:val="es-ES" w:eastAsia="en-US" w:bidi="ar-SA"/>
      </w:rPr>
    </w:lvl>
    <w:lvl w:ilvl="1">
      <w:numFmt w:val="bullet"/>
      <w:lvlText w:val=""/>
      <w:lvlJc w:val="left"/>
      <w:pPr>
        <w:tabs>
          <w:tab w:val="num" w:pos="0"/>
        </w:tabs>
        <w:ind w:left="1610" w:hanging="360"/>
      </w:pPr>
      <w:rPr>
        <w:rFonts w:ascii="Symbol" w:hAnsi="Symbol" w:cs="Symbol" w:hint="default"/>
        <w:lang w:val="es-ES" w:eastAsia="en-US" w:bidi="ar-SA"/>
      </w:rPr>
    </w:lvl>
    <w:lvl w:ilvl="2">
      <w:numFmt w:val="bullet"/>
      <w:lvlText w:val=""/>
      <w:lvlJc w:val="left"/>
      <w:pPr>
        <w:tabs>
          <w:tab w:val="num" w:pos="0"/>
        </w:tabs>
        <w:ind w:left="2401" w:hanging="360"/>
      </w:pPr>
      <w:rPr>
        <w:rFonts w:ascii="Symbol" w:hAnsi="Symbol" w:cs="Symbol" w:hint="default"/>
        <w:lang w:val="es-ES" w:eastAsia="en-US" w:bidi="ar-SA"/>
      </w:rPr>
    </w:lvl>
    <w:lvl w:ilvl="3">
      <w:numFmt w:val="bullet"/>
      <w:lvlText w:val=""/>
      <w:lvlJc w:val="left"/>
      <w:pPr>
        <w:tabs>
          <w:tab w:val="num" w:pos="0"/>
        </w:tabs>
        <w:ind w:left="3191" w:hanging="360"/>
      </w:pPr>
      <w:rPr>
        <w:rFonts w:ascii="Symbol" w:hAnsi="Symbol" w:cs="Symbol" w:hint="default"/>
        <w:lang w:val="es-ES" w:eastAsia="en-US" w:bidi="ar-SA"/>
      </w:rPr>
    </w:lvl>
    <w:lvl w:ilvl="4">
      <w:numFmt w:val="bullet"/>
      <w:lvlText w:val=""/>
      <w:lvlJc w:val="left"/>
      <w:pPr>
        <w:tabs>
          <w:tab w:val="num" w:pos="0"/>
        </w:tabs>
        <w:ind w:left="3982" w:hanging="360"/>
      </w:pPr>
      <w:rPr>
        <w:rFonts w:ascii="Symbol" w:hAnsi="Symbol" w:cs="Symbol" w:hint="default"/>
        <w:lang w:val="es-ES" w:eastAsia="en-US" w:bidi="ar-SA"/>
      </w:rPr>
    </w:lvl>
    <w:lvl w:ilvl="5">
      <w:numFmt w:val="bullet"/>
      <w:lvlText w:val=""/>
      <w:lvlJc w:val="left"/>
      <w:pPr>
        <w:tabs>
          <w:tab w:val="num" w:pos="0"/>
        </w:tabs>
        <w:ind w:left="4773" w:hanging="360"/>
      </w:pPr>
      <w:rPr>
        <w:rFonts w:ascii="Symbol" w:hAnsi="Symbol" w:cs="Symbol" w:hint="default"/>
        <w:lang w:val="es-ES" w:eastAsia="en-US" w:bidi="ar-SA"/>
      </w:rPr>
    </w:lvl>
    <w:lvl w:ilvl="6">
      <w:numFmt w:val="bullet"/>
      <w:lvlText w:val=""/>
      <w:lvlJc w:val="left"/>
      <w:pPr>
        <w:tabs>
          <w:tab w:val="num" w:pos="0"/>
        </w:tabs>
        <w:ind w:left="5563" w:hanging="360"/>
      </w:pPr>
      <w:rPr>
        <w:rFonts w:ascii="Symbol" w:hAnsi="Symbol" w:cs="Symbol" w:hint="default"/>
        <w:lang w:val="es-ES" w:eastAsia="en-US" w:bidi="ar-SA"/>
      </w:rPr>
    </w:lvl>
    <w:lvl w:ilvl="7">
      <w:numFmt w:val="bullet"/>
      <w:lvlText w:val=""/>
      <w:lvlJc w:val="left"/>
      <w:pPr>
        <w:tabs>
          <w:tab w:val="num" w:pos="0"/>
        </w:tabs>
        <w:ind w:left="6354" w:hanging="360"/>
      </w:pPr>
      <w:rPr>
        <w:rFonts w:ascii="Symbol" w:hAnsi="Symbol" w:cs="Symbol" w:hint="default"/>
        <w:lang w:val="es-ES" w:eastAsia="en-US" w:bidi="ar-SA"/>
      </w:rPr>
    </w:lvl>
    <w:lvl w:ilvl="8">
      <w:numFmt w:val="bullet"/>
      <w:lvlText w:val=""/>
      <w:lvlJc w:val="left"/>
      <w:pPr>
        <w:tabs>
          <w:tab w:val="num" w:pos="0"/>
        </w:tabs>
        <w:ind w:left="7145" w:hanging="360"/>
      </w:pPr>
      <w:rPr>
        <w:rFonts w:ascii="Symbol" w:hAnsi="Symbol" w:cs="Symbol" w:hint="default"/>
        <w:lang w:val="es-ES" w:eastAsia="en-US" w:bidi="ar-SA"/>
      </w:rPr>
    </w:lvl>
  </w:abstractNum>
  <w:abstractNum w:abstractNumId="4">
    <w:nsid w:val="188D1145"/>
    <w:multiLevelType w:val="multilevel"/>
    <w:tmpl w:val="4EB85304"/>
    <w:lvl w:ilvl="0">
      <w:start w:val="1"/>
      <w:numFmt w:val="lowerLetter"/>
      <w:lvlText w:val="%1)"/>
      <w:lvlJc w:val="left"/>
      <w:pPr>
        <w:tabs>
          <w:tab w:val="num" w:pos="0"/>
        </w:tabs>
        <w:ind w:left="822" w:hanging="360"/>
      </w:pPr>
      <w:rPr>
        <w:rFonts w:ascii="Arial MT" w:eastAsia="Arial MT" w:hAnsi="Arial MT" w:cs="Arial MT"/>
        <w:w w:val="99"/>
        <w:sz w:val="24"/>
        <w:szCs w:val="24"/>
        <w:lang w:val="es-ES" w:eastAsia="en-US" w:bidi="ar-SA"/>
      </w:rPr>
    </w:lvl>
    <w:lvl w:ilvl="1">
      <w:numFmt w:val="bullet"/>
      <w:lvlText w:val="–"/>
      <w:lvlJc w:val="left"/>
      <w:pPr>
        <w:tabs>
          <w:tab w:val="num" w:pos="0"/>
        </w:tabs>
        <w:ind w:left="1172" w:hanging="358"/>
      </w:pPr>
      <w:rPr>
        <w:rFonts w:ascii="Arial MT" w:hAnsi="Arial MT" w:cs="Arial MT" w:hint="default"/>
        <w:w w:val="100"/>
        <w:sz w:val="24"/>
        <w:szCs w:val="24"/>
        <w:lang w:val="es-ES" w:eastAsia="en-US" w:bidi="ar-SA"/>
      </w:rPr>
    </w:lvl>
    <w:lvl w:ilvl="2">
      <w:numFmt w:val="bullet"/>
      <w:lvlText w:val=""/>
      <w:lvlJc w:val="left"/>
      <w:pPr>
        <w:tabs>
          <w:tab w:val="num" w:pos="0"/>
        </w:tabs>
        <w:ind w:left="2018" w:hanging="358"/>
      </w:pPr>
      <w:rPr>
        <w:rFonts w:ascii="Symbol" w:hAnsi="Symbol" w:cs="Symbol" w:hint="default"/>
        <w:lang w:val="es-ES" w:eastAsia="en-US" w:bidi="ar-SA"/>
      </w:rPr>
    </w:lvl>
    <w:lvl w:ilvl="3">
      <w:numFmt w:val="bullet"/>
      <w:lvlText w:val=""/>
      <w:lvlJc w:val="left"/>
      <w:pPr>
        <w:tabs>
          <w:tab w:val="num" w:pos="0"/>
        </w:tabs>
        <w:ind w:left="2856" w:hanging="358"/>
      </w:pPr>
      <w:rPr>
        <w:rFonts w:ascii="Symbol" w:hAnsi="Symbol" w:cs="Symbol" w:hint="default"/>
        <w:lang w:val="es-ES" w:eastAsia="en-US" w:bidi="ar-SA"/>
      </w:rPr>
    </w:lvl>
    <w:lvl w:ilvl="4">
      <w:numFmt w:val="bullet"/>
      <w:lvlText w:val=""/>
      <w:lvlJc w:val="left"/>
      <w:pPr>
        <w:tabs>
          <w:tab w:val="num" w:pos="0"/>
        </w:tabs>
        <w:ind w:left="3695" w:hanging="358"/>
      </w:pPr>
      <w:rPr>
        <w:rFonts w:ascii="Symbol" w:hAnsi="Symbol" w:cs="Symbol" w:hint="default"/>
        <w:lang w:val="es-ES" w:eastAsia="en-US" w:bidi="ar-SA"/>
      </w:rPr>
    </w:lvl>
    <w:lvl w:ilvl="5">
      <w:numFmt w:val="bullet"/>
      <w:lvlText w:val=""/>
      <w:lvlJc w:val="left"/>
      <w:pPr>
        <w:tabs>
          <w:tab w:val="num" w:pos="0"/>
        </w:tabs>
        <w:ind w:left="4533" w:hanging="358"/>
      </w:pPr>
      <w:rPr>
        <w:rFonts w:ascii="Symbol" w:hAnsi="Symbol" w:cs="Symbol" w:hint="default"/>
        <w:lang w:val="es-ES" w:eastAsia="en-US" w:bidi="ar-SA"/>
      </w:rPr>
    </w:lvl>
    <w:lvl w:ilvl="6">
      <w:numFmt w:val="bullet"/>
      <w:lvlText w:val=""/>
      <w:lvlJc w:val="left"/>
      <w:pPr>
        <w:tabs>
          <w:tab w:val="num" w:pos="0"/>
        </w:tabs>
        <w:ind w:left="5372" w:hanging="358"/>
      </w:pPr>
      <w:rPr>
        <w:rFonts w:ascii="Symbol" w:hAnsi="Symbol" w:cs="Symbol" w:hint="default"/>
        <w:lang w:val="es-ES" w:eastAsia="en-US" w:bidi="ar-SA"/>
      </w:rPr>
    </w:lvl>
    <w:lvl w:ilvl="7">
      <w:numFmt w:val="bullet"/>
      <w:lvlText w:val=""/>
      <w:lvlJc w:val="left"/>
      <w:pPr>
        <w:tabs>
          <w:tab w:val="num" w:pos="0"/>
        </w:tabs>
        <w:ind w:left="6210" w:hanging="358"/>
      </w:pPr>
      <w:rPr>
        <w:rFonts w:ascii="Symbol" w:hAnsi="Symbol" w:cs="Symbol" w:hint="default"/>
        <w:lang w:val="es-ES" w:eastAsia="en-US" w:bidi="ar-SA"/>
      </w:rPr>
    </w:lvl>
    <w:lvl w:ilvl="8">
      <w:numFmt w:val="bullet"/>
      <w:lvlText w:val=""/>
      <w:lvlJc w:val="left"/>
      <w:pPr>
        <w:tabs>
          <w:tab w:val="num" w:pos="0"/>
        </w:tabs>
        <w:ind w:left="7049" w:hanging="358"/>
      </w:pPr>
      <w:rPr>
        <w:rFonts w:ascii="Symbol" w:hAnsi="Symbol" w:cs="Symbol" w:hint="default"/>
        <w:lang w:val="es-ES" w:eastAsia="en-US" w:bidi="ar-SA"/>
      </w:rPr>
    </w:lvl>
  </w:abstractNum>
  <w:abstractNum w:abstractNumId="5">
    <w:nsid w:val="1ADE645C"/>
    <w:multiLevelType w:val="multilevel"/>
    <w:tmpl w:val="E50EED36"/>
    <w:lvl w:ilvl="0">
      <w:start w:val="1"/>
      <w:numFmt w:val="lowerLetter"/>
      <w:lvlText w:val="%1)"/>
      <w:lvlJc w:val="left"/>
      <w:pPr>
        <w:tabs>
          <w:tab w:val="num" w:pos="0"/>
        </w:tabs>
        <w:ind w:left="822" w:hanging="360"/>
      </w:pPr>
      <w:rPr>
        <w:rFonts w:ascii="Arial MT" w:eastAsia="Arial MT" w:hAnsi="Arial MT" w:cs="Arial MT"/>
        <w:spacing w:val="-2"/>
        <w:w w:val="99"/>
        <w:sz w:val="24"/>
        <w:szCs w:val="24"/>
        <w:lang w:val="es-ES" w:eastAsia="en-US" w:bidi="ar-SA"/>
      </w:rPr>
    </w:lvl>
    <w:lvl w:ilvl="1">
      <w:numFmt w:val="bullet"/>
      <w:lvlText w:val=""/>
      <w:lvlJc w:val="left"/>
      <w:pPr>
        <w:tabs>
          <w:tab w:val="num" w:pos="0"/>
        </w:tabs>
        <w:ind w:left="1610" w:hanging="360"/>
      </w:pPr>
      <w:rPr>
        <w:rFonts w:ascii="Symbol" w:hAnsi="Symbol" w:cs="Symbol" w:hint="default"/>
        <w:lang w:val="es-ES" w:eastAsia="en-US" w:bidi="ar-SA"/>
      </w:rPr>
    </w:lvl>
    <w:lvl w:ilvl="2">
      <w:numFmt w:val="bullet"/>
      <w:lvlText w:val=""/>
      <w:lvlJc w:val="left"/>
      <w:pPr>
        <w:tabs>
          <w:tab w:val="num" w:pos="0"/>
        </w:tabs>
        <w:ind w:left="2401" w:hanging="360"/>
      </w:pPr>
      <w:rPr>
        <w:rFonts w:ascii="Symbol" w:hAnsi="Symbol" w:cs="Symbol" w:hint="default"/>
        <w:lang w:val="es-ES" w:eastAsia="en-US" w:bidi="ar-SA"/>
      </w:rPr>
    </w:lvl>
    <w:lvl w:ilvl="3">
      <w:numFmt w:val="bullet"/>
      <w:lvlText w:val=""/>
      <w:lvlJc w:val="left"/>
      <w:pPr>
        <w:tabs>
          <w:tab w:val="num" w:pos="0"/>
        </w:tabs>
        <w:ind w:left="3191" w:hanging="360"/>
      </w:pPr>
      <w:rPr>
        <w:rFonts w:ascii="Symbol" w:hAnsi="Symbol" w:cs="Symbol" w:hint="default"/>
        <w:lang w:val="es-ES" w:eastAsia="en-US" w:bidi="ar-SA"/>
      </w:rPr>
    </w:lvl>
    <w:lvl w:ilvl="4">
      <w:numFmt w:val="bullet"/>
      <w:lvlText w:val=""/>
      <w:lvlJc w:val="left"/>
      <w:pPr>
        <w:tabs>
          <w:tab w:val="num" w:pos="0"/>
        </w:tabs>
        <w:ind w:left="3982" w:hanging="360"/>
      </w:pPr>
      <w:rPr>
        <w:rFonts w:ascii="Symbol" w:hAnsi="Symbol" w:cs="Symbol" w:hint="default"/>
        <w:lang w:val="es-ES" w:eastAsia="en-US" w:bidi="ar-SA"/>
      </w:rPr>
    </w:lvl>
    <w:lvl w:ilvl="5">
      <w:numFmt w:val="bullet"/>
      <w:lvlText w:val=""/>
      <w:lvlJc w:val="left"/>
      <w:pPr>
        <w:tabs>
          <w:tab w:val="num" w:pos="0"/>
        </w:tabs>
        <w:ind w:left="4773" w:hanging="360"/>
      </w:pPr>
      <w:rPr>
        <w:rFonts w:ascii="Symbol" w:hAnsi="Symbol" w:cs="Symbol" w:hint="default"/>
        <w:lang w:val="es-ES" w:eastAsia="en-US" w:bidi="ar-SA"/>
      </w:rPr>
    </w:lvl>
    <w:lvl w:ilvl="6">
      <w:numFmt w:val="bullet"/>
      <w:lvlText w:val=""/>
      <w:lvlJc w:val="left"/>
      <w:pPr>
        <w:tabs>
          <w:tab w:val="num" w:pos="0"/>
        </w:tabs>
        <w:ind w:left="5563" w:hanging="360"/>
      </w:pPr>
      <w:rPr>
        <w:rFonts w:ascii="Symbol" w:hAnsi="Symbol" w:cs="Symbol" w:hint="default"/>
        <w:lang w:val="es-ES" w:eastAsia="en-US" w:bidi="ar-SA"/>
      </w:rPr>
    </w:lvl>
    <w:lvl w:ilvl="7">
      <w:numFmt w:val="bullet"/>
      <w:lvlText w:val=""/>
      <w:lvlJc w:val="left"/>
      <w:pPr>
        <w:tabs>
          <w:tab w:val="num" w:pos="0"/>
        </w:tabs>
        <w:ind w:left="6354" w:hanging="360"/>
      </w:pPr>
      <w:rPr>
        <w:rFonts w:ascii="Symbol" w:hAnsi="Symbol" w:cs="Symbol" w:hint="default"/>
        <w:lang w:val="es-ES" w:eastAsia="en-US" w:bidi="ar-SA"/>
      </w:rPr>
    </w:lvl>
    <w:lvl w:ilvl="8">
      <w:numFmt w:val="bullet"/>
      <w:lvlText w:val=""/>
      <w:lvlJc w:val="left"/>
      <w:pPr>
        <w:tabs>
          <w:tab w:val="num" w:pos="0"/>
        </w:tabs>
        <w:ind w:left="7145" w:hanging="360"/>
      </w:pPr>
      <w:rPr>
        <w:rFonts w:ascii="Symbol" w:hAnsi="Symbol" w:cs="Symbol" w:hint="default"/>
        <w:lang w:val="es-ES" w:eastAsia="en-US" w:bidi="ar-SA"/>
      </w:rPr>
    </w:lvl>
  </w:abstractNum>
  <w:abstractNum w:abstractNumId="6">
    <w:nsid w:val="21E21488"/>
    <w:multiLevelType w:val="hybridMultilevel"/>
    <w:tmpl w:val="A7D87314"/>
    <w:lvl w:ilvl="0" w:tplc="551C7868">
      <w:start w:val="7"/>
      <w:numFmt w:val="bullet"/>
      <w:lvlText w:val="-"/>
      <w:lvlJc w:val="left"/>
      <w:pPr>
        <w:ind w:left="720" w:hanging="360"/>
      </w:pPr>
      <w:rPr>
        <w:rFonts w:ascii="Arial MT" w:eastAsia="Arial MT" w:hAnsi="Arial MT" w:cs="Arial 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EA42B3"/>
    <w:multiLevelType w:val="multilevel"/>
    <w:tmpl w:val="0E02A6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3CB65D64"/>
    <w:multiLevelType w:val="multilevel"/>
    <w:tmpl w:val="0C1AC4B2"/>
    <w:lvl w:ilvl="0">
      <w:start w:val="1"/>
      <w:numFmt w:val="decimal"/>
      <w:lvlText w:val="%1."/>
      <w:lvlJc w:val="left"/>
      <w:pPr>
        <w:tabs>
          <w:tab w:val="num" w:pos="0"/>
        </w:tabs>
        <w:ind w:left="822" w:hanging="363"/>
      </w:pPr>
      <w:rPr>
        <w:rFonts w:ascii="Arial MT" w:eastAsia="Arial MT" w:hAnsi="Arial MT" w:cs="Arial MT"/>
        <w:w w:val="100"/>
        <w:sz w:val="24"/>
        <w:szCs w:val="24"/>
        <w:lang w:val="es-ES" w:eastAsia="en-US" w:bidi="ar-SA"/>
      </w:rPr>
    </w:lvl>
    <w:lvl w:ilvl="1">
      <w:numFmt w:val="bullet"/>
      <w:lvlText w:val=""/>
      <w:lvlJc w:val="left"/>
      <w:pPr>
        <w:tabs>
          <w:tab w:val="num" w:pos="0"/>
        </w:tabs>
        <w:ind w:left="1610" w:hanging="363"/>
      </w:pPr>
      <w:rPr>
        <w:rFonts w:ascii="Symbol" w:hAnsi="Symbol" w:cs="Symbol" w:hint="default"/>
        <w:lang w:val="es-ES" w:eastAsia="en-US" w:bidi="ar-SA"/>
      </w:rPr>
    </w:lvl>
    <w:lvl w:ilvl="2">
      <w:numFmt w:val="bullet"/>
      <w:lvlText w:val=""/>
      <w:lvlJc w:val="left"/>
      <w:pPr>
        <w:tabs>
          <w:tab w:val="num" w:pos="0"/>
        </w:tabs>
        <w:ind w:left="2401" w:hanging="363"/>
      </w:pPr>
      <w:rPr>
        <w:rFonts w:ascii="Symbol" w:hAnsi="Symbol" w:cs="Symbol" w:hint="default"/>
        <w:lang w:val="es-ES" w:eastAsia="en-US" w:bidi="ar-SA"/>
      </w:rPr>
    </w:lvl>
    <w:lvl w:ilvl="3">
      <w:numFmt w:val="bullet"/>
      <w:lvlText w:val=""/>
      <w:lvlJc w:val="left"/>
      <w:pPr>
        <w:tabs>
          <w:tab w:val="num" w:pos="0"/>
        </w:tabs>
        <w:ind w:left="3191" w:hanging="363"/>
      </w:pPr>
      <w:rPr>
        <w:rFonts w:ascii="Symbol" w:hAnsi="Symbol" w:cs="Symbol" w:hint="default"/>
        <w:lang w:val="es-ES" w:eastAsia="en-US" w:bidi="ar-SA"/>
      </w:rPr>
    </w:lvl>
    <w:lvl w:ilvl="4">
      <w:numFmt w:val="bullet"/>
      <w:lvlText w:val=""/>
      <w:lvlJc w:val="left"/>
      <w:pPr>
        <w:tabs>
          <w:tab w:val="num" w:pos="0"/>
        </w:tabs>
        <w:ind w:left="3982" w:hanging="363"/>
      </w:pPr>
      <w:rPr>
        <w:rFonts w:ascii="Symbol" w:hAnsi="Symbol" w:cs="Symbol" w:hint="default"/>
        <w:lang w:val="es-ES" w:eastAsia="en-US" w:bidi="ar-SA"/>
      </w:rPr>
    </w:lvl>
    <w:lvl w:ilvl="5">
      <w:numFmt w:val="bullet"/>
      <w:lvlText w:val=""/>
      <w:lvlJc w:val="left"/>
      <w:pPr>
        <w:tabs>
          <w:tab w:val="num" w:pos="0"/>
        </w:tabs>
        <w:ind w:left="4773" w:hanging="363"/>
      </w:pPr>
      <w:rPr>
        <w:rFonts w:ascii="Symbol" w:hAnsi="Symbol" w:cs="Symbol" w:hint="default"/>
        <w:lang w:val="es-ES" w:eastAsia="en-US" w:bidi="ar-SA"/>
      </w:rPr>
    </w:lvl>
    <w:lvl w:ilvl="6">
      <w:numFmt w:val="bullet"/>
      <w:lvlText w:val=""/>
      <w:lvlJc w:val="left"/>
      <w:pPr>
        <w:tabs>
          <w:tab w:val="num" w:pos="0"/>
        </w:tabs>
        <w:ind w:left="5563" w:hanging="363"/>
      </w:pPr>
      <w:rPr>
        <w:rFonts w:ascii="Symbol" w:hAnsi="Symbol" w:cs="Symbol" w:hint="default"/>
        <w:lang w:val="es-ES" w:eastAsia="en-US" w:bidi="ar-SA"/>
      </w:rPr>
    </w:lvl>
    <w:lvl w:ilvl="7">
      <w:numFmt w:val="bullet"/>
      <w:lvlText w:val=""/>
      <w:lvlJc w:val="left"/>
      <w:pPr>
        <w:tabs>
          <w:tab w:val="num" w:pos="0"/>
        </w:tabs>
        <w:ind w:left="6354" w:hanging="363"/>
      </w:pPr>
      <w:rPr>
        <w:rFonts w:ascii="Symbol" w:hAnsi="Symbol" w:cs="Symbol" w:hint="default"/>
        <w:lang w:val="es-ES" w:eastAsia="en-US" w:bidi="ar-SA"/>
      </w:rPr>
    </w:lvl>
    <w:lvl w:ilvl="8">
      <w:numFmt w:val="bullet"/>
      <w:lvlText w:val=""/>
      <w:lvlJc w:val="left"/>
      <w:pPr>
        <w:tabs>
          <w:tab w:val="num" w:pos="0"/>
        </w:tabs>
        <w:ind w:left="7145" w:hanging="363"/>
      </w:pPr>
      <w:rPr>
        <w:rFonts w:ascii="Symbol" w:hAnsi="Symbol" w:cs="Symbol" w:hint="default"/>
        <w:lang w:val="es-ES" w:eastAsia="en-US" w:bidi="ar-SA"/>
      </w:rPr>
    </w:lvl>
  </w:abstractNum>
  <w:abstractNum w:abstractNumId="9">
    <w:nsid w:val="403575A1"/>
    <w:multiLevelType w:val="multilevel"/>
    <w:tmpl w:val="E50EED36"/>
    <w:lvl w:ilvl="0">
      <w:start w:val="1"/>
      <w:numFmt w:val="lowerLetter"/>
      <w:lvlText w:val="%1)"/>
      <w:lvlJc w:val="left"/>
      <w:pPr>
        <w:tabs>
          <w:tab w:val="num" w:pos="0"/>
        </w:tabs>
        <w:ind w:left="822" w:hanging="360"/>
      </w:pPr>
      <w:rPr>
        <w:rFonts w:ascii="Arial MT" w:eastAsia="Arial MT" w:hAnsi="Arial MT" w:cs="Arial MT"/>
        <w:spacing w:val="-2"/>
        <w:w w:val="99"/>
        <w:sz w:val="24"/>
        <w:szCs w:val="24"/>
        <w:lang w:val="es-ES" w:eastAsia="en-US" w:bidi="ar-SA"/>
      </w:rPr>
    </w:lvl>
    <w:lvl w:ilvl="1">
      <w:numFmt w:val="bullet"/>
      <w:lvlText w:val=""/>
      <w:lvlJc w:val="left"/>
      <w:pPr>
        <w:tabs>
          <w:tab w:val="num" w:pos="0"/>
        </w:tabs>
        <w:ind w:left="1610" w:hanging="360"/>
      </w:pPr>
      <w:rPr>
        <w:rFonts w:ascii="Symbol" w:hAnsi="Symbol" w:cs="Symbol" w:hint="default"/>
        <w:lang w:val="es-ES" w:eastAsia="en-US" w:bidi="ar-SA"/>
      </w:rPr>
    </w:lvl>
    <w:lvl w:ilvl="2">
      <w:numFmt w:val="bullet"/>
      <w:lvlText w:val=""/>
      <w:lvlJc w:val="left"/>
      <w:pPr>
        <w:tabs>
          <w:tab w:val="num" w:pos="0"/>
        </w:tabs>
        <w:ind w:left="2401" w:hanging="360"/>
      </w:pPr>
      <w:rPr>
        <w:rFonts w:ascii="Symbol" w:hAnsi="Symbol" w:cs="Symbol" w:hint="default"/>
        <w:lang w:val="es-ES" w:eastAsia="en-US" w:bidi="ar-SA"/>
      </w:rPr>
    </w:lvl>
    <w:lvl w:ilvl="3">
      <w:numFmt w:val="bullet"/>
      <w:lvlText w:val=""/>
      <w:lvlJc w:val="left"/>
      <w:pPr>
        <w:tabs>
          <w:tab w:val="num" w:pos="0"/>
        </w:tabs>
        <w:ind w:left="3191" w:hanging="360"/>
      </w:pPr>
      <w:rPr>
        <w:rFonts w:ascii="Symbol" w:hAnsi="Symbol" w:cs="Symbol" w:hint="default"/>
        <w:lang w:val="es-ES" w:eastAsia="en-US" w:bidi="ar-SA"/>
      </w:rPr>
    </w:lvl>
    <w:lvl w:ilvl="4">
      <w:numFmt w:val="bullet"/>
      <w:lvlText w:val=""/>
      <w:lvlJc w:val="left"/>
      <w:pPr>
        <w:tabs>
          <w:tab w:val="num" w:pos="0"/>
        </w:tabs>
        <w:ind w:left="3982" w:hanging="360"/>
      </w:pPr>
      <w:rPr>
        <w:rFonts w:ascii="Symbol" w:hAnsi="Symbol" w:cs="Symbol" w:hint="default"/>
        <w:lang w:val="es-ES" w:eastAsia="en-US" w:bidi="ar-SA"/>
      </w:rPr>
    </w:lvl>
    <w:lvl w:ilvl="5">
      <w:numFmt w:val="bullet"/>
      <w:lvlText w:val=""/>
      <w:lvlJc w:val="left"/>
      <w:pPr>
        <w:tabs>
          <w:tab w:val="num" w:pos="0"/>
        </w:tabs>
        <w:ind w:left="4773" w:hanging="360"/>
      </w:pPr>
      <w:rPr>
        <w:rFonts w:ascii="Symbol" w:hAnsi="Symbol" w:cs="Symbol" w:hint="default"/>
        <w:lang w:val="es-ES" w:eastAsia="en-US" w:bidi="ar-SA"/>
      </w:rPr>
    </w:lvl>
    <w:lvl w:ilvl="6">
      <w:numFmt w:val="bullet"/>
      <w:lvlText w:val=""/>
      <w:lvlJc w:val="left"/>
      <w:pPr>
        <w:tabs>
          <w:tab w:val="num" w:pos="0"/>
        </w:tabs>
        <w:ind w:left="5563" w:hanging="360"/>
      </w:pPr>
      <w:rPr>
        <w:rFonts w:ascii="Symbol" w:hAnsi="Symbol" w:cs="Symbol" w:hint="default"/>
        <w:lang w:val="es-ES" w:eastAsia="en-US" w:bidi="ar-SA"/>
      </w:rPr>
    </w:lvl>
    <w:lvl w:ilvl="7">
      <w:numFmt w:val="bullet"/>
      <w:lvlText w:val=""/>
      <w:lvlJc w:val="left"/>
      <w:pPr>
        <w:tabs>
          <w:tab w:val="num" w:pos="0"/>
        </w:tabs>
        <w:ind w:left="6354" w:hanging="360"/>
      </w:pPr>
      <w:rPr>
        <w:rFonts w:ascii="Symbol" w:hAnsi="Symbol" w:cs="Symbol" w:hint="default"/>
        <w:lang w:val="es-ES" w:eastAsia="en-US" w:bidi="ar-SA"/>
      </w:rPr>
    </w:lvl>
    <w:lvl w:ilvl="8">
      <w:numFmt w:val="bullet"/>
      <w:lvlText w:val=""/>
      <w:lvlJc w:val="left"/>
      <w:pPr>
        <w:tabs>
          <w:tab w:val="num" w:pos="0"/>
        </w:tabs>
        <w:ind w:left="7145" w:hanging="360"/>
      </w:pPr>
      <w:rPr>
        <w:rFonts w:ascii="Symbol" w:hAnsi="Symbol" w:cs="Symbol" w:hint="default"/>
        <w:lang w:val="es-ES" w:eastAsia="en-US" w:bidi="ar-SA"/>
      </w:rPr>
    </w:lvl>
  </w:abstractNum>
  <w:abstractNum w:abstractNumId="10">
    <w:nsid w:val="450D479B"/>
    <w:multiLevelType w:val="multilevel"/>
    <w:tmpl w:val="7CB25CD0"/>
    <w:lvl w:ilvl="0">
      <w:start w:val="1"/>
      <w:numFmt w:val="decimal"/>
      <w:lvlText w:val="%1)"/>
      <w:lvlJc w:val="left"/>
      <w:pPr>
        <w:tabs>
          <w:tab w:val="num" w:pos="0"/>
        </w:tabs>
        <w:ind w:left="822" w:hanging="360"/>
      </w:pPr>
      <w:rPr>
        <w:rFonts w:ascii="Arial MT" w:eastAsia="Arial MT" w:hAnsi="Arial MT" w:cs="Arial MT"/>
        <w:w w:val="99"/>
        <w:sz w:val="24"/>
        <w:szCs w:val="24"/>
        <w:lang w:val="es-ES" w:eastAsia="en-US" w:bidi="ar-SA"/>
      </w:rPr>
    </w:lvl>
    <w:lvl w:ilvl="1">
      <w:numFmt w:val="bullet"/>
      <w:lvlText w:val=""/>
      <w:lvlJc w:val="left"/>
      <w:pPr>
        <w:tabs>
          <w:tab w:val="num" w:pos="0"/>
        </w:tabs>
        <w:ind w:left="1610" w:hanging="360"/>
      </w:pPr>
      <w:rPr>
        <w:rFonts w:ascii="Symbol" w:hAnsi="Symbol" w:cs="Symbol" w:hint="default"/>
        <w:lang w:val="es-ES" w:eastAsia="en-US" w:bidi="ar-SA"/>
      </w:rPr>
    </w:lvl>
    <w:lvl w:ilvl="2">
      <w:numFmt w:val="bullet"/>
      <w:lvlText w:val=""/>
      <w:lvlJc w:val="left"/>
      <w:pPr>
        <w:tabs>
          <w:tab w:val="num" w:pos="0"/>
        </w:tabs>
        <w:ind w:left="2401" w:hanging="360"/>
      </w:pPr>
      <w:rPr>
        <w:rFonts w:ascii="Symbol" w:hAnsi="Symbol" w:cs="Symbol" w:hint="default"/>
        <w:lang w:val="es-ES" w:eastAsia="en-US" w:bidi="ar-SA"/>
      </w:rPr>
    </w:lvl>
    <w:lvl w:ilvl="3">
      <w:numFmt w:val="bullet"/>
      <w:lvlText w:val=""/>
      <w:lvlJc w:val="left"/>
      <w:pPr>
        <w:tabs>
          <w:tab w:val="num" w:pos="0"/>
        </w:tabs>
        <w:ind w:left="3191" w:hanging="360"/>
      </w:pPr>
      <w:rPr>
        <w:rFonts w:ascii="Symbol" w:hAnsi="Symbol" w:cs="Symbol" w:hint="default"/>
        <w:lang w:val="es-ES" w:eastAsia="en-US" w:bidi="ar-SA"/>
      </w:rPr>
    </w:lvl>
    <w:lvl w:ilvl="4">
      <w:numFmt w:val="bullet"/>
      <w:lvlText w:val=""/>
      <w:lvlJc w:val="left"/>
      <w:pPr>
        <w:tabs>
          <w:tab w:val="num" w:pos="0"/>
        </w:tabs>
        <w:ind w:left="3982" w:hanging="360"/>
      </w:pPr>
      <w:rPr>
        <w:rFonts w:ascii="Symbol" w:hAnsi="Symbol" w:cs="Symbol" w:hint="default"/>
        <w:lang w:val="es-ES" w:eastAsia="en-US" w:bidi="ar-SA"/>
      </w:rPr>
    </w:lvl>
    <w:lvl w:ilvl="5">
      <w:numFmt w:val="bullet"/>
      <w:lvlText w:val=""/>
      <w:lvlJc w:val="left"/>
      <w:pPr>
        <w:tabs>
          <w:tab w:val="num" w:pos="0"/>
        </w:tabs>
        <w:ind w:left="4773" w:hanging="360"/>
      </w:pPr>
      <w:rPr>
        <w:rFonts w:ascii="Symbol" w:hAnsi="Symbol" w:cs="Symbol" w:hint="default"/>
        <w:lang w:val="es-ES" w:eastAsia="en-US" w:bidi="ar-SA"/>
      </w:rPr>
    </w:lvl>
    <w:lvl w:ilvl="6">
      <w:numFmt w:val="bullet"/>
      <w:lvlText w:val=""/>
      <w:lvlJc w:val="left"/>
      <w:pPr>
        <w:tabs>
          <w:tab w:val="num" w:pos="0"/>
        </w:tabs>
        <w:ind w:left="5563" w:hanging="360"/>
      </w:pPr>
      <w:rPr>
        <w:rFonts w:ascii="Symbol" w:hAnsi="Symbol" w:cs="Symbol" w:hint="default"/>
        <w:lang w:val="es-ES" w:eastAsia="en-US" w:bidi="ar-SA"/>
      </w:rPr>
    </w:lvl>
    <w:lvl w:ilvl="7">
      <w:numFmt w:val="bullet"/>
      <w:lvlText w:val=""/>
      <w:lvlJc w:val="left"/>
      <w:pPr>
        <w:tabs>
          <w:tab w:val="num" w:pos="0"/>
        </w:tabs>
        <w:ind w:left="6354" w:hanging="360"/>
      </w:pPr>
      <w:rPr>
        <w:rFonts w:ascii="Symbol" w:hAnsi="Symbol" w:cs="Symbol" w:hint="default"/>
        <w:lang w:val="es-ES" w:eastAsia="en-US" w:bidi="ar-SA"/>
      </w:rPr>
    </w:lvl>
    <w:lvl w:ilvl="8">
      <w:numFmt w:val="bullet"/>
      <w:lvlText w:val=""/>
      <w:lvlJc w:val="left"/>
      <w:pPr>
        <w:tabs>
          <w:tab w:val="num" w:pos="0"/>
        </w:tabs>
        <w:ind w:left="7145" w:hanging="360"/>
      </w:pPr>
      <w:rPr>
        <w:rFonts w:ascii="Symbol" w:hAnsi="Symbol" w:cs="Symbol" w:hint="default"/>
        <w:lang w:val="es-ES" w:eastAsia="en-US" w:bidi="ar-SA"/>
      </w:rPr>
    </w:lvl>
  </w:abstractNum>
  <w:abstractNum w:abstractNumId="11">
    <w:nsid w:val="462C412B"/>
    <w:multiLevelType w:val="hybridMultilevel"/>
    <w:tmpl w:val="B47ED130"/>
    <w:lvl w:ilvl="0" w:tplc="0C0A0001">
      <w:start w:val="1"/>
      <w:numFmt w:val="bullet"/>
      <w:lvlText w:val=""/>
      <w:lvlJc w:val="left"/>
      <w:pPr>
        <w:ind w:left="1182" w:hanging="360"/>
      </w:pPr>
      <w:rPr>
        <w:rFonts w:ascii="Symbol" w:hAnsi="Symbol" w:hint="default"/>
      </w:rPr>
    </w:lvl>
    <w:lvl w:ilvl="1" w:tplc="0C0A0003" w:tentative="1">
      <w:start w:val="1"/>
      <w:numFmt w:val="bullet"/>
      <w:lvlText w:val="o"/>
      <w:lvlJc w:val="left"/>
      <w:pPr>
        <w:ind w:left="1902" w:hanging="360"/>
      </w:pPr>
      <w:rPr>
        <w:rFonts w:ascii="Courier New" w:hAnsi="Courier New" w:cs="Courier New" w:hint="default"/>
      </w:rPr>
    </w:lvl>
    <w:lvl w:ilvl="2" w:tplc="0C0A0005" w:tentative="1">
      <w:start w:val="1"/>
      <w:numFmt w:val="bullet"/>
      <w:lvlText w:val=""/>
      <w:lvlJc w:val="left"/>
      <w:pPr>
        <w:ind w:left="2622" w:hanging="360"/>
      </w:pPr>
      <w:rPr>
        <w:rFonts w:ascii="Wingdings" w:hAnsi="Wingdings" w:hint="default"/>
      </w:rPr>
    </w:lvl>
    <w:lvl w:ilvl="3" w:tplc="0C0A0001" w:tentative="1">
      <w:start w:val="1"/>
      <w:numFmt w:val="bullet"/>
      <w:lvlText w:val=""/>
      <w:lvlJc w:val="left"/>
      <w:pPr>
        <w:ind w:left="3342" w:hanging="360"/>
      </w:pPr>
      <w:rPr>
        <w:rFonts w:ascii="Symbol" w:hAnsi="Symbol" w:hint="default"/>
      </w:rPr>
    </w:lvl>
    <w:lvl w:ilvl="4" w:tplc="0C0A0003" w:tentative="1">
      <w:start w:val="1"/>
      <w:numFmt w:val="bullet"/>
      <w:lvlText w:val="o"/>
      <w:lvlJc w:val="left"/>
      <w:pPr>
        <w:ind w:left="4062" w:hanging="360"/>
      </w:pPr>
      <w:rPr>
        <w:rFonts w:ascii="Courier New" w:hAnsi="Courier New" w:cs="Courier New" w:hint="default"/>
      </w:rPr>
    </w:lvl>
    <w:lvl w:ilvl="5" w:tplc="0C0A0005" w:tentative="1">
      <w:start w:val="1"/>
      <w:numFmt w:val="bullet"/>
      <w:lvlText w:val=""/>
      <w:lvlJc w:val="left"/>
      <w:pPr>
        <w:ind w:left="4782" w:hanging="360"/>
      </w:pPr>
      <w:rPr>
        <w:rFonts w:ascii="Wingdings" w:hAnsi="Wingdings" w:hint="default"/>
      </w:rPr>
    </w:lvl>
    <w:lvl w:ilvl="6" w:tplc="0C0A0001" w:tentative="1">
      <w:start w:val="1"/>
      <w:numFmt w:val="bullet"/>
      <w:lvlText w:val=""/>
      <w:lvlJc w:val="left"/>
      <w:pPr>
        <w:ind w:left="5502" w:hanging="360"/>
      </w:pPr>
      <w:rPr>
        <w:rFonts w:ascii="Symbol" w:hAnsi="Symbol" w:hint="default"/>
      </w:rPr>
    </w:lvl>
    <w:lvl w:ilvl="7" w:tplc="0C0A0003" w:tentative="1">
      <w:start w:val="1"/>
      <w:numFmt w:val="bullet"/>
      <w:lvlText w:val="o"/>
      <w:lvlJc w:val="left"/>
      <w:pPr>
        <w:ind w:left="6222" w:hanging="360"/>
      </w:pPr>
      <w:rPr>
        <w:rFonts w:ascii="Courier New" w:hAnsi="Courier New" w:cs="Courier New" w:hint="default"/>
      </w:rPr>
    </w:lvl>
    <w:lvl w:ilvl="8" w:tplc="0C0A0005" w:tentative="1">
      <w:start w:val="1"/>
      <w:numFmt w:val="bullet"/>
      <w:lvlText w:val=""/>
      <w:lvlJc w:val="left"/>
      <w:pPr>
        <w:ind w:left="6942" w:hanging="360"/>
      </w:pPr>
      <w:rPr>
        <w:rFonts w:ascii="Wingdings" w:hAnsi="Wingdings" w:hint="default"/>
      </w:rPr>
    </w:lvl>
  </w:abstractNum>
  <w:abstractNum w:abstractNumId="12">
    <w:nsid w:val="5B1C07EF"/>
    <w:multiLevelType w:val="multilevel"/>
    <w:tmpl w:val="3A34601E"/>
    <w:lvl w:ilvl="0">
      <w:start w:val="1"/>
      <w:numFmt w:val="decimal"/>
      <w:lvlText w:val="%1."/>
      <w:lvlJc w:val="left"/>
      <w:pPr>
        <w:tabs>
          <w:tab w:val="num" w:pos="0"/>
        </w:tabs>
        <w:ind w:left="822" w:hanging="360"/>
      </w:pPr>
      <w:rPr>
        <w:rFonts w:ascii="Arial MT" w:eastAsia="Arial MT" w:hAnsi="Arial MT" w:cs="Arial MT"/>
        <w:w w:val="100"/>
        <w:sz w:val="24"/>
        <w:szCs w:val="24"/>
        <w:lang w:val="es-ES" w:eastAsia="en-US" w:bidi="ar-SA"/>
      </w:rPr>
    </w:lvl>
    <w:lvl w:ilvl="1">
      <w:numFmt w:val="bullet"/>
      <w:lvlText w:val=""/>
      <w:lvlJc w:val="left"/>
      <w:pPr>
        <w:tabs>
          <w:tab w:val="num" w:pos="0"/>
        </w:tabs>
        <w:ind w:left="1172" w:hanging="358"/>
      </w:pPr>
      <w:rPr>
        <w:rFonts w:ascii="Symbol" w:hAnsi="Symbol" w:cs="Symbol" w:hint="default"/>
        <w:w w:val="100"/>
        <w:sz w:val="24"/>
        <w:szCs w:val="24"/>
        <w:lang w:val="es-ES" w:eastAsia="en-US" w:bidi="ar-SA"/>
      </w:rPr>
    </w:lvl>
    <w:lvl w:ilvl="2">
      <w:numFmt w:val="bullet"/>
      <w:lvlText w:val=""/>
      <w:lvlJc w:val="left"/>
      <w:pPr>
        <w:tabs>
          <w:tab w:val="num" w:pos="0"/>
        </w:tabs>
        <w:ind w:left="2018" w:hanging="358"/>
      </w:pPr>
      <w:rPr>
        <w:rFonts w:ascii="Symbol" w:hAnsi="Symbol" w:cs="Symbol" w:hint="default"/>
        <w:lang w:val="es-ES" w:eastAsia="en-US" w:bidi="ar-SA"/>
      </w:rPr>
    </w:lvl>
    <w:lvl w:ilvl="3">
      <w:numFmt w:val="bullet"/>
      <w:lvlText w:val=""/>
      <w:lvlJc w:val="left"/>
      <w:pPr>
        <w:tabs>
          <w:tab w:val="num" w:pos="0"/>
        </w:tabs>
        <w:ind w:left="2856" w:hanging="358"/>
      </w:pPr>
      <w:rPr>
        <w:rFonts w:ascii="Symbol" w:hAnsi="Symbol" w:cs="Symbol" w:hint="default"/>
        <w:lang w:val="es-ES" w:eastAsia="en-US" w:bidi="ar-SA"/>
      </w:rPr>
    </w:lvl>
    <w:lvl w:ilvl="4">
      <w:numFmt w:val="bullet"/>
      <w:lvlText w:val=""/>
      <w:lvlJc w:val="left"/>
      <w:pPr>
        <w:tabs>
          <w:tab w:val="num" w:pos="0"/>
        </w:tabs>
        <w:ind w:left="3695" w:hanging="358"/>
      </w:pPr>
      <w:rPr>
        <w:rFonts w:ascii="Symbol" w:hAnsi="Symbol" w:cs="Symbol" w:hint="default"/>
        <w:lang w:val="es-ES" w:eastAsia="en-US" w:bidi="ar-SA"/>
      </w:rPr>
    </w:lvl>
    <w:lvl w:ilvl="5">
      <w:numFmt w:val="bullet"/>
      <w:lvlText w:val=""/>
      <w:lvlJc w:val="left"/>
      <w:pPr>
        <w:tabs>
          <w:tab w:val="num" w:pos="0"/>
        </w:tabs>
        <w:ind w:left="4533" w:hanging="358"/>
      </w:pPr>
      <w:rPr>
        <w:rFonts w:ascii="Symbol" w:hAnsi="Symbol" w:cs="Symbol" w:hint="default"/>
        <w:lang w:val="es-ES" w:eastAsia="en-US" w:bidi="ar-SA"/>
      </w:rPr>
    </w:lvl>
    <w:lvl w:ilvl="6">
      <w:numFmt w:val="bullet"/>
      <w:lvlText w:val=""/>
      <w:lvlJc w:val="left"/>
      <w:pPr>
        <w:tabs>
          <w:tab w:val="num" w:pos="0"/>
        </w:tabs>
        <w:ind w:left="5372" w:hanging="358"/>
      </w:pPr>
      <w:rPr>
        <w:rFonts w:ascii="Symbol" w:hAnsi="Symbol" w:cs="Symbol" w:hint="default"/>
        <w:lang w:val="es-ES" w:eastAsia="en-US" w:bidi="ar-SA"/>
      </w:rPr>
    </w:lvl>
    <w:lvl w:ilvl="7">
      <w:numFmt w:val="bullet"/>
      <w:lvlText w:val=""/>
      <w:lvlJc w:val="left"/>
      <w:pPr>
        <w:tabs>
          <w:tab w:val="num" w:pos="0"/>
        </w:tabs>
        <w:ind w:left="6210" w:hanging="358"/>
      </w:pPr>
      <w:rPr>
        <w:rFonts w:ascii="Symbol" w:hAnsi="Symbol" w:cs="Symbol" w:hint="default"/>
        <w:lang w:val="es-ES" w:eastAsia="en-US" w:bidi="ar-SA"/>
      </w:rPr>
    </w:lvl>
    <w:lvl w:ilvl="8">
      <w:numFmt w:val="bullet"/>
      <w:lvlText w:val=""/>
      <w:lvlJc w:val="left"/>
      <w:pPr>
        <w:tabs>
          <w:tab w:val="num" w:pos="0"/>
        </w:tabs>
        <w:ind w:left="7049" w:hanging="358"/>
      </w:pPr>
      <w:rPr>
        <w:rFonts w:ascii="Symbol" w:hAnsi="Symbol" w:cs="Symbol" w:hint="default"/>
        <w:lang w:val="es-ES" w:eastAsia="en-US" w:bidi="ar-SA"/>
      </w:rPr>
    </w:lvl>
  </w:abstractNum>
  <w:abstractNum w:abstractNumId="13">
    <w:nsid w:val="60DC29D0"/>
    <w:multiLevelType w:val="multilevel"/>
    <w:tmpl w:val="95EE379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619972E7"/>
    <w:multiLevelType w:val="hybridMultilevel"/>
    <w:tmpl w:val="ABBCB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8141BEB"/>
    <w:multiLevelType w:val="multilevel"/>
    <w:tmpl w:val="695428DE"/>
    <w:lvl w:ilvl="0">
      <w:start w:val="1"/>
      <w:numFmt w:val="decimal"/>
      <w:lvlText w:val="%1."/>
      <w:lvlJc w:val="left"/>
      <w:pPr>
        <w:tabs>
          <w:tab w:val="num" w:pos="0"/>
        </w:tabs>
        <w:ind w:left="822" w:hanging="360"/>
      </w:pPr>
      <w:rPr>
        <w:rFonts w:ascii="Arial MT" w:eastAsia="Arial MT" w:hAnsi="Arial MT" w:cs="Arial MT"/>
        <w:w w:val="100"/>
        <w:sz w:val="24"/>
        <w:szCs w:val="24"/>
        <w:lang w:val="es-ES" w:eastAsia="en-US" w:bidi="ar-SA"/>
      </w:rPr>
    </w:lvl>
    <w:lvl w:ilvl="1">
      <w:numFmt w:val="bullet"/>
      <w:lvlText w:val=""/>
      <w:lvlJc w:val="left"/>
      <w:pPr>
        <w:tabs>
          <w:tab w:val="num" w:pos="0"/>
        </w:tabs>
        <w:ind w:left="1172" w:hanging="358"/>
      </w:pPr>
      <w:rPr>
        <w:rFonts w:ascii="Symbol" w:hAnsi="Symbol" w:cs="Symbol" w:hint="default"/>
        <w:w w:val="100"/>
        <w:sz w:val="24"/>
        <w:szCs w:val="24"/>
        <w:lang w:val="es-ES" w:eastAsia="en-US" w:bidi="ar-SA"/>
      </w:rPr>
    </w:lvl>
    <w:lvl w:ilvl="2">
      <w:numFmt w:val="bullet"/>
      <w:lvlText w:val=""/>
      <w:lvlJc w:val="left"/>
      <w:pPr>
        <w:tabs>
          <w:tab w:val="num" w:pos="0"/>
        </w:tabs>
        <w:ind w:left="2018" w:hanging="358"/>
      </w:pPr>
      <w:rPr>
        <w:rFonts w:ascii="Symbol" w:hAnsi="Symbol" w:cs="Symbol" w:hint="default"/>
        <w:lang w:val="es-ES" w:eastAsia="en-US" w:bidi="ar-SA"/>
      </w:rPr>
    </w:lvl>
    <w:lvl w:ilvl="3">
      <w:numFmt w:val="bullet"/>
      <w:lvlText w:val=""/>
      <w:lvlJc w:val="left"/>
      <w:pPr>
        <w:tabs>
          <w:tab w:val="num" w:pos="0"/>
        </w:tabs>
        <w:ind w:left="2856" w:hanging="358"/>
      </w:pPr>
      <w:rPr>
        <w:rFonts w:ascii="Symbol" w:hAnsi="Symbol" w:cs="Symbol" w:hint="default"/>
        <w:lang w:val="es-ES" w:eastAsia="en-US" w:bidi="ar-SA"/>
      </w:rPr>
    </w:lvl>
    <w:lvl w:ilvl="4">
      <w:numFmt w:val="bullet"/>
      <w:lvlText w:val=""/>
      <w:lvlJc w:val="left"/>
      <w:pPr>
        <w:tabs>
          <w:tab w:val="num" w:pos="0"/>
        </w:tabs>
        <w:ind w:left="3695" w:hanging="358"/>
      </w:pPr>
      <w:rPr>
        <w:rFonts w:ascii="Symbol" w:hAnsi="Symbol" w:cs="Symbol" w:hint="default"/>
        <w:lang w:val="es-ES" w:eastAsia="en-US" w:bidi="ar-SA"/>
      </w:rPr>
    </w:lvl>
    <w:lvl w:ilvl="5">
      <w:numFmt w:val="bullet"/>
      <w:lvlText w:val=""/>
      <w:lvlJc w:val="left"/>
      <w:pPr>
        <w:tabs>
          <w:tab w:val="num" w:pos="0"/>
        </w:tabs>
        <w:ind w:left="4533" w:hanging="358"/>
      </w:pPr>
      <w:rPr>
        <w:rFonts w:ascii="Symbol" w:hAnsi="Symbol" w:cs="Symbol" w:hint="default"/>
        <w:lang w:val="es-ES" w:eastAsia="en-US" w:bidi="ar-SA"/>
      </w:rPr>
    </w:lvl>
    <w:lvl w:ilvl="6">
      <w:numFmt w:val="bullet"/>
      <w:lvlText w:val=""/>
      <w:lvlJc w:val="left"/>
      <w:pPr>
        <w:tabs>
          <w:tab w:val="num" w:pos="0"/>
        </w:tabs>
        <w:ind w:left="5372" w:hanging="358"/>
      </w:pPr>
      <w:rPr>
        <w:rFonts w:ascii="Symbol" w:hAnsi="Symbol" w:cs="Symbol" w:hint="default"/>
        <w:lang w:val="es-ES" w:eastAsia="en-US" w:bidi="ar-SA"/>
      </w:rPr>
    </w:lvl>
    <w:lvl w:ilvl="7">
      <w:numFmt w:val="bullet"/>
      <w:lvlText w:val=""/>
      <w:lvlJc w:val="left"/>
      <w:pPr>
        <w:tabs>
          <w:tab w:val="num" w:pos="0"/>
        </w:tabs>
        <w:ind w:left="6210" w:hanging="358"/>
      </w:pPr>
      <w:rPr>
        <w:rFonts w:ascii="Symbol" w:hAnsi="Symbol" w:cs="Symbol" w:hint="default"/>
        <w:lang w:val="es-ES" w:eastAsia="en-US" w:bidi="ar-SA"/>
      </w:rPr>
    </w:lvl>
    <w:lvl w:ilvl="8">
      <w:numFmt w:val="bullet"/>
      <w:lvlText w:val=""/>
      <w:lvlJc w:val="left"/>
      <w:pPr>
        <w:tabs>
          <w:tab w:val="num" w:pos="0"/>
        </w:tabs>
        <w:ind w:left="7049" w:hanging="358"/>
      </w:pPr>
      <w:rPr>
        <w:rFonts w:ascii="Symbol" w:hAnsi="Symbol" w:cs="Symbol" w:hint="default"/>
        <w:lang w:val="es-ES" w:eastAsia="en-US" w:bidi="ar-SA"/>
      </w:rPr>
    </w:lvl>
  </w:abstractNum>
  <w:abstractNum w:abstractNumId="16">
    <w:nsid w:val="6C5C5FBD"/>
    <w:multiLevelType w:val="multilevel"/>
    <w:tmpl w:val="2CEEF514"/>
    <w:lvl w:ilvl="0">
      <w:start w:val="1"/>
      <w:numFmt w:val="lowerLetter"/>
      <w:lvlText w:val="%1)"/>
      <w:lvlJc w:val="left"/>
      <w:pPr>
        <w:tabs>
          <w:tab w:val="num" w:pos="0"/>
        </w:tabs>
        <w:ind w:left="814" w:hanging="351"/>
      </w:pPr>
      <w:rPr>
        <w:rFonts w:ascii="Arial MT" w:eastAsia="Arial MT" w:hAnsi="Arial MT" w:cs="Arial MT"/>
        <w:spacing w:val="-2"/>
        <w:w w:val="99"/>
        <w:sz w:val="24"/>
        <w:szCs w:val="24"/>
        <w:lang w:val="es-ES" w:eastAsia="en-US" w:bidi="ar-SA"/>
      </w:rPr>
    </w:lvl>
    <w:lvl w:ilvl="1">
      <w:numFmt w:val="bullet"/>
      <w:lvlText w:val=""/>
      <w:lvlJc w:val="left"/>
      <w:pPr>
        <w:tabs>
          <w:tab w:val="num" w:pos="0"/>
        </w:tabs>
        <w:ind w:left="1610" w:hanging="351"/>
      </w:pPr>
      <w:rPr>
        <w:rFonts w:ascii="Symbol" w:hAnsi="Symbol" w:cs="Symbol" w:hint="default"/>
        <w:lang w:val="es-ES" w:eastAsia="en-US" w:bidi="ar-SA"/>
      </w:rPr>
    </w:lvl>
    <w:lvl w:ilvl="2">
      <w:numFmt w:val="bullet"/>
      <w:lvlText w:val=""/>
      <w:lvlJc w:val="left"/>
      <w:pPr>
        <w:tabs>
          <w:tab w:val="num" w:pos="0"/>
        </w:tabs>
        <w:ind w:left="2401" w:hanging="351"/>
      </w:pPr>
      <w:rPr>
        <w:rFonts w:ascii="Symbol" w:hAnsi="Symbol" w:cs="Symbol" w:hint="default"/>
        <w:lang w:val="es-ES" w:eastAsia="en-US" w:bidi="ar-SA"/>
      </w:rPr>
    </w:lvl>
    <w:lvl w:ilvl="3">
      <w:numFmt w:val="bullet"/>
      <w:lvlText w:val=""/>
      <w:lvlJc w:val="left"/>
      <w:pPr>
        <w:tabs>
          <w:tab w:val="num" w:pos="0"/>
        </w:tabs>
        <w:ind w:left="3191" w:hanging="351"/>
      </w:pPr>
      <w:rPr>
        <w:rFonts w:ascii="Symbol" w:hAnsi="Symbol" w:cs="Symbol" w:hint="default"/>
        <w:lang w:val="es-ES" w:eastAsia="en-US" w:bidi="ar-SA"/>
      </w:rPr>
    </w:lvl>
    <w:lvl w:ilvl="4">
      <w:numFmt w:val="bullet"/>
      <w:lvlText w:val=""/>
      <w:lvlJc w:val="left"/>
      <w:pPr>
        <w:tabs>
          <w:tab w:val="num" w:pos="0"/>
        </w:tabs>
        <w:ind w:left="3982" w:hanging="351"/>
      </w:pPr>
      <w:rPr>
        <w:rFonts w:ascii="Symbol" w:hAnsi="Symbol" w:cs="Symbol" w:hint="default"/>
        <w:lang w:val="es-ES" w:eastAsia="en-US" w:bidi="ar-SA"/>
      </w:rPr>
    </w:lvl>
    <w:lvl w:ilvl="5">
      <w:numFmt w:val="bullet"/>
      <w:lvlText w:val=""/>
      <w:lvlJc w:val="left"/>
      <w:pPr>
        <w:tabs>
          <w:tab w:val="num" w:pos="0"/>
        </w:tabs>
        <w:ind w:left="4773" w:hanging="351"/>
      </w:pPr>
      <w:rPr>
        <w:rFonts w:ascii="Symbol" w:hAnsi="Symbol" w:cs="Symbol" w:hint="default"/>
        <w:lang w:val="es-ES" w:eastAsia="en-US" w:bidi="ar-SA"/>
      </w:rPr>
    </w:lvl>
    <w:lvl w:ilvl="6">
      <w:numFmt w:val="bullet"/>
      <w:lvlText w:val=""/>
      <w:lvlJc w:val="left"/>
      <w:pPr>
        <w:tabs>
          <w:tab w:val="num" w:pos="0"/>
        </w:tabs>
        <w:ind w:left="5563" w:hanging="351"/>
      </w:pPr>
      <w:rPr>
        <w:rFonts w:ascii="Symbol" w:hAnsi="Symbol" w:cs="Symbol" w:hint="default"/>
        <w:lang w:val="es-ES" w:eastAsia="en-US" w:bidi="ar-SA"/>
      </w:rPr>
    </w:lvl>
    <w:lvl w:ilvl="7">
      <w:numFmt w:val="bullet"/>
      <w:lvlText w:val=""/>
      <w:lvlJc w:val="left"/>
      <w:pPr>
        <w:tabs>
          <w:tab w:val="num" w:pos="0"/>
        </w:tabs>
        <w:ind w:left="6354" w:hanging="351"/>
      </w:pPr>
      <w:rPr>
        <w:rFonts w:ascii="Symbol" w:hAnsi="Symbol" w:cs="Symbol" w:hint="default"/>
        <w:lang w:val="es-ES" w:eastAsia="en-US" w:bidi="ar-SA"/>
      </w:rPr>
    </w:lvl>
    <w:lvl w:ilvl="8">
      <w:numFmt w:val="bullet"/>
      <w:lvlText w:val=""/>
      <w:lvlJc w:val="left"/>
      <w:pPr>
        <w:tabs>
          <w:tab w:val="num" w:pos="0"/>
        </w:tabs>
        <w:ind w:left="7145" w:hanging="351"/>
      </w:pPr>
      <w:rPr>
        <w:rFonts w:ascii="Symbol" w:hAnsi="Symbol" w:cs="Symbol" w:hint="default"/>
        <w:lang w:val="es-ES" w:eastAsia="en-US" w:bidi="ar-SA"/>
      </w:rPr>
    </w:lvl>
  </w:abstractNum>
  <w:abstractNum w:abstractNumId="17">
    <w:nsid w:val="6E8A6315"/>
    <w:multiLevelType w:val="multilevel"/>
    <w:tmpl w:val="B5DA0C32"/>
    <w:lvl w:ilvl="0">
      <w:start w:val="1"/>
      <w:numFmt w:val="lowerLetter"/>
      <w:lvlText w:val="%1)"/>
      <w:lvlJc w:val="left"/>
      <w:pPr>
        <w:tabs>
          <w:tab w:val="num" w:pos="0"/>
        </w:tabs>
        <w:ind w:left="822" w:hanging="348"/>
      </w:pPr>
      <w:rPr>
        <w:rFonts w:ascii="Arial MT" w:eastAsia="Arial MT" w:hAnsi="Arial MT" w:cs="Arial MT"/>
        <w:spacing w:val="-2"/>
        <w:w w:val="99"/>
        <w:sz w:val="24"/>
        <w:szCs w:val="24"/>
        <w:lang w:val="es-ES" w:eastAsia="en-US" w:bidi="ar-SA"/>
      </w:rPr>
    </w:lvl>
    <w:lvl w:ilvl="1">
      <w:numFmt w:val="bullet"/>
      <w:lvlText w:val=""/>
      <w:lvlJc w:val="left"/>
      <w:pPr>
        <w:tabs>
          <w:tab w:val="num" w:pos="0"/>
        </w:tabs>
        <w:ind w:left="1610" w:hanging="348"/>
      </w:pPr>
      <w:rPr>
        <w:rFonts w:ascii="Symbol" w:hAnsi="Symbol" w:cs="Symbol" w:hint="default"/>
        <w:lang w:val="es-ES" w:eastAsia="en-US" w:bidi="ar-SA"/>
      </w:rPr>
    </w:lvl>
    <w:lvl w:ilvl="2">
      <w:numFmt w:val="bullet"/>
      <w:lvlText w:val=""/>
      <w:lvlJc w:val="left"/>
      <w:pPr>
        <w:tabs>
          <w:tab w:val="num" w:pos="0"/>
        </w:tabs>
        <w:ind w:left="2401" w:hanging="348"/>
      </w:pPr>
      <w:rPr>
        <w:rFonts w:ascii="Symbol" w:hAnsi="Symbol" w:cs="Symbol" w:hint="default"/>
        <w:lang w:val="es-ES" w:eastAsia="en-US" w:bidi="ar-SA"/>
      </w:rPr>
    </w:lvl>
    <w:lvl w:ilvl="3">
      <w:numFmt w:val="bullet"/>
      <w:lvlText w:val=""/>
      <w:lvlJc w:val="left"/>
      <w:pPr>
        <w:tabs>
          <w:tab w:val="num" w:pos="0"/>
        </w:tabs>
        <w:ind w:left="3191" w:hanging="348"/>
      </w:pPr>
      <w:rPr>
        <w:rFonts w:ascii="Symbol" w:hAnsi="Symbol" w:cs="Symbol" w:hint="default"/>
        <w:lang w:val="es-ES" w:eastAsia="en-US" w:bidi="ar-SA"/>
      </w:rPr>
    </w:lvl>
    <w:lvl w:ilvl="4">
      <w:numFmt w:val="bullet"/>
      <w:lvlText w:val=""/>
      <w:lvlJc w:val="left"/>
      <w:pPr>
        <w:tabs>
          <w:tab w:val="num" w:pos="0"/>
        </w:tabs>
        <w:ind w:left="3982" w:hanging="348"/>
      </w:pPr>
      <w:rPr>
        <w:rFonts w:ascii="Symbol" w:hAnsi="Symbol" w:cs="Symbol" w:hint="default"/>
        <w:lang w:val="es-ES" w:eastAsia="en-US" w:bidi="ar-SA"/>
      </w:rPr>
    </w:lvl>
    <w:lvl w:ilvl="5">
      <w:numFmt w:val="bullet"/>
      <w:lvlText w:val=""/>
      <w:lvlJc w:val="left"/>
      <w:pPr>
        <w:tabs>
          <w:tab w:val="num" w:pos="0"/>
        </w:tabs>
        <w:ind w:left="4773" w:hanging="348"/>
      </w:pPr>
      <w:rPr>
        <w:rFonts w:ascii="Symbol" w:hAnsi="Symbol" w:cs="Symbol" w:hint="default"/>
        <w:lang w:val="es-ES" w:eastAsia="en-US" w:bidi="ar-SA"/>
      </w:rPr>
    </w:lvl>
    <w:lvl w:ilvl="6">
      <w:numFmt w:val="bullet"/>
      <w:lvlText w:val=""/>
      <w:lvlJc w:val="left"/>
      <w:pPr>
        <w:tabs>
          <w:tab w:val="num" w:pos="0"/>
        </w:tabs>
        <w:ind w:left="5563" w:hanging="348"/>
      </w:pPr>
      <w:rPr>
        <w:rFonts w:ascii="Symbol" w:hAnsi="Symbol" w:cs="Symbol" w:hint="default"/>
        <w:lang w:val="es-ES" w:eastAsia="en-US" w:bidi="ar-SA"/>
      </w:rPr>
    </w:lvl>
    <w:lvl w:ilvl="7">
      <w:numFmt w:val="bullet"/>
      <w:lvlText w:val=""/>
      <w:lvlJc w:val="left"/>
      <w:pPr>
        <w:tabs>
          <w:tab w:val="num" w:pos="0"/>
        </w:tabs>
        <w:ind w:left="6354" w:hanging="348"/>
      </w:pPr>
      <w:rPr>
        <w:rFonts w:ascii="Symbol" w:hAnsi="Symbol" w:cs="Symbol" w:hint="default"/>
        <w:lang w:val="es-ES" w:eastAsia="en-US" w:bidi="ar-SA"/>
      </w:rPr>
    </w:lvl>
    <w:lvl w:ilvl="8">
      <w:numFmt w:val="bullet"/>
      <w:lvlText w:val=""/>
      <w:lvlJc w:val="left"/>
      <w:pPr>
        <w:tabs>
          <w:tab w:val="num" w:pos="0"/>
        </w:tabs>
        <w:ind w:left="7145" w:hanging="348"/>
      </w:pPr>
      <w:rPr>
        <w:rFonts w:ascii="Symbol" w:hAnsi="Symbol" w:cs="Symbol" w:hint="default"/>
        <w:lang w:val="es-ES" w:eastAsia="en-US" w:bidi="ar-SA"/>
      </w:rPr>
    </w:lvl>
  </w:abstractNum>
  <w:abstractNum w:abstractNumId="18">
    <w:nsid w:val="72707ED9"/>
    <w:multiLevelType w:val="hybridMultilevel"/>
    <w:tmpl w:val="5178ECC0"/>
    <w:lvl w:ilvl="0" w:tplc="0C0A0001">
      <w:start w:val="1"/>
      <w:numFmt w:val="bullet"/>
      <w:lvlText w:val=""/>
      <w:lvlJc w:val="left"/>
      <w:pPr>
        <w:ind w:left="1182" w:hanging="360"/>
      </w:pPr>
      <w:rPr>
        <w:rFonts w:ascii="Symbol" w:hAnsi="Symbol" w:hint="default"/>
      </w:rPr>
    </w:lvl>
    <w:lvl w:ilvl="1" w:tplc="0C0A0003" w:tentative="1">
      <w:start w:val="1"/>
      <w:numFmt w:val="bullet"/>
      <w:lvlText w:val="o"/>
      <w:lvlJc w:val="left"/>
      <w:pPr>
        <w:ind w:left="1902" w:hanging="360"/>
      </w:pPr>
      <w:rPr>
        <w:rFonts w:ascii="Courier New" w:hAnsi="Courier New" w:cs="Courier New" w:hint="default"/>
      </w:rPr>
    </w:lvl>
    <w:lvl w:ilvl="2" w:tplc="0C0A0005" w:tentative="1">
      <w:start w:val="1"/>
      <w:numFmt w:val="bullet"/>
      <w:lvlText w:val=""/>
      <w:lvlJc w:val="left"/>
      <w:pPr>
        <w:ind w:left="2622" w:hanging="360"/>
      </w:pPr>
      <w:rPr>
        <w:rFonts w:ascii="Wingdings" w:hAnsi="Wingdings" w:hint="default"/>
      </w:rPr>
    </w:lvl>
    <w:lvl w:ilvl="3" w:tplc="0C0A0001" w:tentative="1">
      <w:start w:val="1"/>
      <w:numFmt w:val="bullet"/>
      <w:lvlText w:val=""/>
      <w:lvlJc w:val="left"/>
      <w:pPr>
        <w:ind w:left="3342" w:hanging="360"/>
      </w:pPr>
      <w:rPr>
        <w:rFonts w:ascii="Symbol" w:hAnsi="Symbol" w:hint="default"/>
      </w:rPr>
    </w:lvl>
    <w:lvl w:ilvl="4" w:tplc="0C0A0003" w:tentative="1">
      <w:start w:val="1"/>
      <w:numFmt w:val="bullet"/>
      <w:lvlText w:val="o"/>
      <w:lvlJc w:val="left"/>
      <w:pPr>
        <w:ind w:left="4062" w:hanging="360"/>
      </w:pPr>
      <w:rPr>
        <w:rFonts w:ascii="Courier New" w:hAnsi="Courier New" w:cs="Courier New" w:hint="default"/>
      </w:rPr>
    </w:lvl>
    <w:lvl w:ilvl="5" w:tplc="0C0A0005" w:tentative="1">
      <w:start w:val="1"/>
      <w:numFmt w:val="bullet"/>
      <w:lvlText w:val=""/>
      <w:lvlJc w:val="left"/>
      <w:pPr>
        <w:ind w:left="4782" w:hanging="360"/>
      </w:pPr>
      <w:rPr>
        <w:rFonts w:ascii="Wingdings" w:hAnsi="Wingdings" w:hint="default"/>
      </w:rPr>
    </w:lvl>
    <w:lvl w:ilvl="6" w:tplc="0C0A0001" w:tentative="1">
      <w:start w:val="1"/>
      <w:numFmt w:val="bullet"/>
      <w:lvlText w:val=""/>
      <w:lvlJc w:val="left"/>
      <w:pPr>
        <w:ind w:left="5502" w:hanging="360"/>
      </w:pPr>
      <w:rPr>
        <w:rFonts w:ascii="Symbol" w:hAnsi="Symbol" w:hint="default"/>
      </w:rPr>
    </w:lvl>
    <w:lvl w:ilvl="7" w:tplc="0C0A0003" w:tentative="1">
      <w:start w:val="1"/>
      <w:numFmt w:val="bullet"/>
      <w:lvlText w:val="o"/>
      <w:lvlJc w:val="left"/>
      <w:pPr>
        <w:ind w:left="6222" w:hanging="360"/>
      </w:pPr>
      <w:rPr>
        <w:rFonts w:ascii="Courier New" w:hAnsi="Courier New" w:cs="Courier New" w:hint="default"/>
      </w:rPr>
    </w:lvl>
    <w:lvl w:ilvl="8" w:tplc="0C0A0005" w:tentative="1">
      <w:start w:val="1"/>
      <w:numFmt w:val="bullet"/>
      <w:lvlText w:val=""/>
      <w:lvlJc w:val="left"/>
      <w:pPr>
        <w:ind w:left="6942" w:hanging="360"/>
      </w:pPr>
      <w:rPr>
        <w:rFonts w:ascii="Wingdings" w:hAnsi="Wingdings" w:hint="default"/>
      </w:rPr>
    </w:lvl>
  </w:abstractNum>
  <w:num w:numId="1">
    <w:abstractNumId w:val="8"/>
  </w:num>
  <w:num w:numId="2">
    <w:abstractNumId w:val="10"/>
  </w:num>
  <w:num w:numId="3">
    <w:abstractNumId w:val="4"/>
  </w:num>
  <w:num w:numId="4">
    <w:abstractNumId w:val="3"/>
  </w:num>
  <w:num w:numId="5">
    <w:abstractNumId w:val="15"/>
  </w:num>
  <w:num w:numId="6">
    <w:abstractNumId w:val="1"/>
  </w:num>
  <w:num w:numId="7">
    <w:abstractNumId w:val="5"/>
  </w:num>
  <w:num w:numId="8">
    <w:abstractNumId w:val="17"/>
  </w:num>
  <w:num w:numId="9">
    <w:abstractNumId w:val="2"/>
  </w:num>
  <w:num w:numId="10">
    <w:abstractNumId w:val="16"/>
  </w:num>
  <w:num w:numId="11">
    <w:abstractNumId w:val="13"/>
  </w:num>
  <w:num w:numId="12">
    <w:abstractNumId w:val="7"/>
  </w:num>
  <w:num w:numId="13">
    <w:abstractNumId w:val="12"/>
  </w:num>
  <w:num w:numId="14">
    <w:abstractNumId w:val="11"/>
  </w:num>
  <w:num w:numId="15">
    <w:abstractNumId w:val="18"/>
  </w:num>
  <w:num w:numId="16">
    <w:abstractNumId w:val="0"/>
  </w:num>
  <w:num w:numId="17">
    <w:abstractNumId w:val="9"/>
  </w:num>
  <w:num w:numId="18">
    <w:abstractNumId w:val="1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autoHyphenation/>
  <w:hyphenationZone w:val="425"/>
  <w:characterSpacingControl w:val="doNotCompress"/>
  <w:hdrShapeDefaults>
    <o:shapedefaults v:ext="edit" spidmax="2185"/>
    <o:shapelayout v:ext="edit">
      <o:idmap v:ext="edit" data="2"/>
    </o:shapelayout>
  </w:hdrShapeDefaults>
  <w:footnotePr>
    <w:footnote w:id="-1"/>
    <w:footnote w:id="0"/>
  </w:footnotePr>
  <w:endnotePr>
    <w:endnote w:id="-1"/>
    <w:endnote w:id="0"/>
  </w:endnotePr>
  <w:compat/>
  <w:rsids>
    <w:rsidRoot w:val="00B82C08"/>
    <w:rsid w:val="00004175"/>
    <w:rsid w:val="0006069A"/>
    <w:rsid w:val="000D3880"/>
    <w:rsid w:val="00140865"/>
    <w:rsid w:val="0019043A"/>
    <w:rsid w:val="002553FD"/>
    <w:rsid w:val="00287776"/>
    <w:rsid w:val="00287994"/>
    <w:rsid w:val="002B6BFC"/>
    <w:rsid w:val="002B7CAC"/>
    <w:rsid w:val="002F5718"/>
    <w:rsid w:val="00301781"/>
    <w:rsid w:val="0031636E"/>
    <w:rsid w:val="003163D6"/>
    <w:rsid w:val="00316557"/>
    <w:rsid w:val="003435BA"/>
    <w:rsid w:val="00387487"/>
    <w:rsid w:val="00395748"/>
    <w:rsid w:val="004A0848"/>
    <w:rsid w:val="005163D2"/>
    <w:rsid w:val="005C54F4"/>
    <w:rsid w:val="00607F7E"/>
    <w:rsid w:val="00621976"/>
    <w:rsid w:val="006574E8"/>
    <w:rsid w:val="00674C9F"/>
    <w:rsid w:val="00695718"/>
    <w:rsid w:val="00715C00"/>
    <w:rsid w:val="007B28A9"/>
    <w:rsid w:val="008F2738"/>
    <w:rsid w:val="00902F95"/>
    <w:rsid w:val="009463DA"/>
    <w:rsid w:val="00974131"/>
    <w:rsid w:val="00993C1C"/>
    <w:rsid w:val="009A470C"/>
    <w:rsid w:val="00A56539"/>
    <w:rsid w:val="00A83B11"/>
    <w:rsid w:val="00A86456"/>
    <w:rsid w:val="00A86E10"/>
    <w:rsid w:val="00AF3E13"/>
    <w:rsid w:val="00B72945"/>
    <w:rsid w:val="00B82C08"/>
    <w:rsid w:val="00BE0014"/>
    <w:rsid w:val="00C16D5B"/>
    <w:rsid w:val="00C22464"/>
    <w:rsid w:val="00C84698"/>
    <w:rsid w:val="00D17F05"/>
    <w:rsid w:val="00D46CB5"/>
    <w:rsid w:val="00D611E3"/>
    <w:rsid w:val="00DE1B12"/>
    <w:rsid w:val="00E30C86"/>
    <w:rsid w:val="00E87C1F"/>
    <w:rsid w:val="00EA1920"/>
    <w:rsid w:val="00EB5EE2"/>
    <w:rsid w:val="00F22C52"/>
    <w:rsid w:val="00F2644A"/>
    <w:rsid w:val="00F61A06"/>
    <w:rsid w:val="00F87112"/>
    <w:rsid w:val="00F87FC5"/>
    <w:rsid w:val="00FD68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F0A90"/>
    <w:pPr>
      <w:widowControl w:val="0"/>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uiPriority w:val="1"/>
    <w:qFormat/>
    <w:rsid w:val="00DF0A90"/>
    <w:pPr>
      <w:ind w:left="102" w:hanging="358"/>
      <w:outlineLvl w:val="0"/>
    </w:pPr>
    <w:rPr>
      <w:rFonts w:ascii="Arial" w:eastAsia="Arial" w:hAnsi="Arial" w:cs="Arial"/>
      <w:b/>
      <w:bCs/>
      <w:sz w:val="28"/>
      <w:szCs w:val="28"/>
    </w:rPr>
  </w:style>
  <w:style w:type="character" w:customStyle="1" w:styleId="EncabezadoCar">
    <w:name w:val="Encabezado Car"/>
    <w:basedOn w:val="Fuentedeprrafopredeter"/>
    <w:link w:val="Header"/>
    <w:uiPriority w:val="99"/>
    <w:qFormat/>
    <w:rsid w:val="000E4BA8"/>
    <w:rPr>
      <w:rFonts w:ascii="Arial MT" w:eastAsia="Arial MT" w:hAnsi="Arial MT" w:cs="Arial MT"/>
      <w:lang w:val="es-ES"/>
    </w:rPr>
  </w:style>
  <w:style w:type="character" w:customStyle="1" w:styleId="PiedepginaCar">
    <w:name w:val="Pie de página Car"/>
    <w:basedOn w:val="Fuentedeprrafopredeter"/>
    <w:link w:val="Footer"/>
    <w:uiPriority w:val="99"/>
    <w:qFormat/>
    <w:rsid w:val="000E4BA8"/>
    <w:rPr>
      <w:rFonts w:ascii="Arial MT" w:eastAsia="Arial MT" w:hAnsi="Arial MT" w:cs="Arial MT"/>
      <w:lang w:val="es-ES"/>
    </w:rPr>
  </w:style>
  <w:style w:type="character" w:customStyle="1" w:styleId="TextodegloboCar">
    <w:name w:val="Texto de globo Car"/>
    <w:basedOn w:val="Fuentedeprrafopredeter"/>
    <w:link w:val="Textodeglobo"/>
    <w:uiPriority w:val="99"/>
    <w:semiHidden/>
    <w:qFormat/>
    <w:rsid w:val="002A1944"/>
    <w:rPr>
      <w:rFonts w:ascii="Tahoma" w:eastAsia="Arial MT" w:hAnsi="Tahoma" w:cs="Tahoma"/>
      <w:sz w:val="16"/>
      <w:szCs w:val="16"/>
      <w:lang w:val="es-ES"/>
    </w:rPr>
  </w:style>
  <w:style w:type="paragraph" w:styleId="Ttulo">
    <w:name w:val="Title"/>
    <w:basedOn w:val="Normal"/>
    <w:next w:val="Textoindependiente"/>
    <w:qFormat/>
    <w:rsid w:val="00B82C08"/>
    <w:pPr>
      <w:keepNext/>
      <w:spacing w:before="240" w:after="120"/>
    </w:pPr>
    <w:rPr>
      <w:rFonts w:ascii="Liberation Sans" w:eastAsia="Microsoft YaHei" w:hAnsi="Liberation Sans" w:cs="Lucida Sans"/>
      <w:sz w:val="28"/>
      <w:szCs w:val="28"/>
    </w:rPr>
  </w:style>
  <w:style w:type="paragraph" w:styleId="Textoindependiente">
    <w:name w:val="Body Text"/>
    <w:basedOn w:val="Normal"/>
    <w:uiPriority w:val="1"/>
    <w:qFormat/>
    <w:rsid w:val="00DF0A90"/>
    <w:pPr>
      <w:spacing w:before="120"/>
      <w:ind w:left="821"/>
      <w:jc w:val="both"/>
    </w:pPr>
    <w:rPr>
      <w:sz w:val="24"/>
      <w:szCs w:val="24"/>
    </w:rPr>
  </w:style>
  <w:style w:type="paragraph" w:styleId="Lista">
    <w:name w:val="List"/>
    <w:basedOn w:val="Textoindependiente"/>
    <w:rsid w:val="00B82C08"/>
    <w:rPr>
      <w:rFonts w:cs="Lucida Sans"/>
    </w:rPr>
  </w:style>
  <w:style w:type="paragraph" w:customStyle="1" w:styleId="Caption">
    <w:name w:val="Caption"/>
    <w:basedOn w:val="Normal"/>
    <w:qFormat/>
    <w:rsid w:val="00B82C08"/>
    <w:pPr>
      <w:suppressLineNumbers/>
      <w:spacing w:before="120" w:after="120"/>
    </w:pPr>
    <w:rPr>
      <w:rFonts w:cs="Lucida Sans"/>
      <w:i/>
      <w:iCs/>
      <w:sz w:val="24"/>
      <w:szCs w:val="24"/>
    </w:rPr>
  </w:style>
  <w:style w:type="paragraph" w:customStyle="1" w:styleId="ndice">
    <w:name w:val="Índice"/>
    <w:basedOn w:val="Normal"/>
    <w:qFormat/>
    <w:rsid w:val="00B82C08"/>
    <w:pPr>
      <w:suppressLineNumbers/>
    </w:pPr>
    <w:rPr>
      <w:rFonts w:cs="Lucida Sans"/>
    </w:rPr>
  </w:style>
  <w:style w:type="paragraph" w:styleId="Prrafodelista">
    <w:name w:val="List Paragraph"/>
    <w:basedOn w:val="Normal"/>
    <w:uiPriority w:val="1"/>
    <w:qFormat/>
    <w:rsid w:val="00DF0A90"/>
    <w:pPr>
      <w:spacing w:before="120"/>
      <w:ind w:left="821" w:right="113" w:hanging="360"/>
      <w:jc w:val="both"/>
    </w:pPr>
  </w:style>
  <w:style w:type="paragraph" w:customStyle="1" w:styleId="TableParagraph">
    <w:name w:val="Table Paragraph"/>
    <w:basedOn w:val="Normal"/>
    <w:uiPriority w:val="1"/>
    <w:qFormat/>
    <w:rsid w:val="00DF0A90"/>
  </w:style>
  <w:style w:type="paragraph" w:customStyle="1" w:styleId="Cabeceraypie">
    <w:name w:val="Cabecera y pie"/>
    <w:basedOn w:val="Normal"/>
    <w:qFormat/>
    <w:rsid w:val="00B82C08"/>
  </w:style>
  <w:style w:type="paragraph" w:customStyle="1" w:styleId="Header">
    <w:name w:val="Header"/>
    <w:basedOn w:val="Normal"/>
    <w:link w:val="EncabezadoCar"/>
    <w:uiPriority w:val="99"/>
    <w:unhideWhenUsed/>
    <w:rsid w:val="000E4BA8"/>
    <w:pPr>
      <w:tabs>
        <w:tab w:val="center" w:pos="4252"/>
        <w:tab w:val="right" w:pos="8504"/>
      </w:tabs>
    </w:pPr>
  </w:style>
  <w:style w:type="paragraph" w:customStyle="1" w:styleId="Footer">
    <w:name w:val="Footer"/>
    <w:basedOn w:val="Normal"/>
    <w:link w:val="PiedepginaCar"/>
    <w:uiPriority w:val="99"/>
    <w:unhideWhenUsed/>
    <w:rsid w:val="000E4BA8"/>
    <w:pPr>
      <w:tabs>
        <w:tab w:val="center" w:pos="4252"/>
        <w:tab w:val="right" w:pos="8504"/>
      </w:tabs>
    </w:pPr>
  </w:style>
  <w:style w:type="paragraph" w:styleId="Textodeglobo">
    <w:name w:val="Balloon Text"/>
    <w:basedOn w:val="Normal"/>
    <w:link w:val="TextodegloboCar"/>
    <w:uiPriority w:val="99"/>
    <w:semiHidden/>
    <w:unhideWhenUsed/>
    <w:qFormat/>
    <w:rsid w:val="002A1944"/>
    <w:rPr>
      <w:rFonts w:ascii="Tahoma" w:hAnsi="Tahoma" w:cs="Tahoma"/>
      <w:sz w:val="16"/>
      <w:szCs w:val="16"/>
    </w:rPr>
  </w:style>
  <w:style w:type="paragraph" w:customStyle="1" w:styleId="Contenidodelmarco">
    <w:name w:val="Contenido del marco"/>
    <w:basedOn w:val="Normal"/>
    <w:qFormat/>
    <w:rsid w:val="00B82C08"/>
  </w:style>
  <w:style w:type="table" w:customStyle="1" w:styleId="TableNormal">
    <w:name w:val="Table Normal"/>
    <w:uiPriority w:val="2"/>
    <w:semiHidden/>
    <w:unhideWhenUsed/>
    <w:qFormat/>
    <w:rsid w:val="00DF0A90"/>
    <w:tblPr>
      <w:tblCellMar>
        <w:top w:w="0" w:type="dxa"/>
        <w:left w:w="0" w:type="dxa"/>
        <w:bottom w:w="0" w:type="dxa"/>
        <w:right w:w="0" w:type="dxa"/>
      </w:tblCellMar>
    </w:tblPr>
  </w:style>
  <w:style w:type="paragraph" w:styleId="Encabezado">
    <w:name w:val="header"/>
    <w:basedOn w:val="Normal"/>
    <w:link w:val="EncabezadoCar1"/>
    <w:uiPriority w:val="99"/>
    <w:semiHidden/>
    <w:unhideWhenUsed/>
    <w:rsid w:val="00140865"/>
    <w:pPr>
      <w:tabs>
        <w:tab w:val="center" w:pos="4252"/>
        <w:tab w:val="right" w:pos="8504"/>
      </w:tabs>
    </w:pPr>
  </w:style>
  <w:style w:type="character" w:customStyle="1" w:styleId="EncabezadoCar1">
    <w:name w:val="Encabezado Car1"/>
    <w:basedOn w:val="Fuentedeprrafopredeter"/>
    <w:link w:val="Encabezado"/>
    <w:uiPriority w:val="99"/>
    <w:semiHidden/>
    <w:rsid w:val="00140865"/>
    <w:rPr>
      <w:rFonts w:ascii="Arial MT" w:eastAsia="Arial MT" w:hAnsi="Arial MT" w:cs="Arial MT"/>
      <w:lang w:val="es-ES"/>
    </w:rPr>
  </w:style>
  <w:style w:type="paragraph" w:styleId="Piedepgina">
    <w:name w:val="footer"/>
    <w:basedOn w:val="Normal"/>
    <w:link w:val="PiedepginaCar1"/>
    <w:uiPriority w:val="99"/>
    <w:semiHidden/>
    <w:unhideWhenUsed/>
    <w:rsid w:val="00140865"/>
    <w:pPr>
      <w:tabs>
        <w:tab w:val="center" w:pos="4252"/>
        <w:tab w:val="right" w:pos="8504"/>
      </w:tabs>
    </w:pPr>
  </w:style>
  <w:style w:type="character" w:customStyle="1" w:styleId="PiedepginaCar1">
    <w:name w:val="Pie de página Car1"/>
    <w:basedOn w:val="Fuentedeprrafopredeter"/>
    <w:link w:val="Piedepgina"/>
    <w:uiPriority w:val="99"/>
    <w:semiHidden/>
    <w:rsid w:val="00140865"/>
    <w:rPr>
      <w:rFonts w:ascii="Arial MT" w:eastAsia="Arial MT" w:hAnsi="Arial MT" w:cs="Arial MT"/>
      <w:lang w:val="es-ES"/>
    </w:rPr>
  </w:style>
</w:styles>
</file>

<file path=word/webSettings.xml><?xml version="1.0" encoding="utf-8"?>
<w:webSettings xmlns:r="http://schemas.openxmlformats.org/officeDocument/2006/relationships" xmlns:w="http://schemas.openxmlformats.org/wordprocessingml/2006/main">
  <w:divs>
    <w:div w:id="18968042">
      <w:bodyDiv w:val="1"/>
      <w:marLeft w:val="0"/>
      <w:marRight w:val="0"/>
      <w:marTop w:val="0"/>
      <w:marBottom w:val="0"/>
      <w:divBdr>
        <w:top w:val="none" w:sz="0" w:space="0" w:color="auto"/>
        <w:left w:val="none" w:sz="0" w:space="0" w:color="auto"/>
        <w:bottom w:val="none" w:sz="0" w:space="0" w:color="auto"/>
        <w:right w:val="none" w:sz="0" w:space="0" w:color="auto"/>
      </w:divBdr>
      <w:divsChild>
        <w:div w:id="487720056">
          <w:marLeft w:val="-281"/>
          <w:marRight w:val="-281"/>
          <w:marTop w:val="0"/>
          <w:marBottom w:val="0"/>
          <w:divBdr>
            <w:top w:val="none" w:sz="0" w:space="0" w:color="auto"/>
            <w:left w:val="none" w:sz="0" w:space="0" w:color="auto"/>
            <w:bottom w:val="none" w:sz="0" w:space="0" w:color="auto"/>
            <w:right w:val="none" w:sz="0" w:space="0" w:color="auto"/>
          </w:divBdr>
          <w:divsChild>
            <w:div w:id="8848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3199">
      <w:bodyDiv w:val="1"/>
      <w:marLeft w:val="0"/>
      <w:marRight w:val="0"/>
      <w:marTop w:val="0"/>
      <w:marBottom w:val="0"/>
      <w:divBdr>
        <w:top w:val="none" w:sz="0" w:space="0" w:color="auto"/>
        <w:left w:val="none" w:sz="0" w:space="0" w:color="auto"/>
        <w:bottom w:val="none" w:sz="0" w:space="0" w:color="auto"/>
        <w:right w:val="none" w:sz="0" w:space="0" w:color="auto"/>
      </w:divBdr>
      <w:divsChild>
        <w:div w:id="315455740">
          <w:marLeft w:val="-281"/>
          <w:marRight w:val="-281"/>
          <w:marTop w:val="0"/>
          <w:marBottom w:val="0"/>
          <w:divBdr>
            <w:top w:val="none" w:sz="0" w:space="0" w:color="auto"/>
            <w:left w:val="none" w:sz="0" w:space="0" w:color="auto"/>
            <w:bottom w:val="none" w:sz="0" w:space="0" w:color="auto"/>
            <w:right w:val="none" w:sz="0" w:space="0" w:color="auto"/>
          </w:divBdr>
          <w:divsChild>
            <w:div w:id="7178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562">
      <w:bodyDiv w:val="1"/>
      <w:marLeft w:val="0"/>
      <w:marRight w:val="0"/>
      <w:marTop w:val="0"/>
      <w:marBottom w:val="0"/>
      <w:divBdr>
        <w:top w:val="none" w:sz="0" w:space="0" w:color="auto"/>
        <w:left w:val="none" w:sz="0" w:space="0" w:color="auto"/>
        <w:bottom w:val="none" w:sz="0" w:space="0" w:color="auto"/>
        <w:right w:val="none" w:sz="0" w:space="0" w:color="auto"/>
      </w:divBdr>
      <w:divsChild>
        <w:div w:id="1969698216">
          <w:marLeft w:val="-281"/>
          <w:marRight w:val="-281"/>
          <w:marTop w:val="0"/>
          <w:marBottom w:val="0"/>
          <w:divBdr>
            <w:top w:val="none" w:sz="0" w:space="0" w:color="auto"/>
            <w:left w:val="none" w:sz="0" w:space="0" w:color="auto"/>
            <w:bottom w:val="none" w:sz="0" w:space="0" w:color="auto"/>
            <w:right w:val="none" w:sz="0" w:space="0" w:color="auto"/>
          </w:divBdr>
          <w:divsChild>
            <w:div w:id="7220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711">
      <w:bodyDiv w:val="1"/>
      <w:marLeft w:val="0"/>
      <w:marRight w:val="0"/>
      <w:marTop w:val="0"/>
      <w:marBottom w:val="0"/>
      <w:divBdr>
        <w:top w:val="none" w:sz="0" w:space="0" w:color="auto"/>
        <w:left w:val="none" w:sz="0" w:space="0" w:color="auto"/>
        <w:bottom w:val="none" w:sz="0" w:space="0" w:color="auto"/>
        <w:right w:val="none" w:sz="0" w:space="0" w:color="auto"/>
      </w:divBdr>
      <w:divsChild>
        <w:div w:id="1304773230">
          <w:marLeft w:val="-281"/>
          <w:marRight w:val="-281"/>
          <w:marTop w:val="0"/>
          <w:marBottom w:val="0"/>
          <w:divBdr>
            <w:top w:val="none" w:sz="0" w:space="0" w:color="auto"/>
            <w:left w:val="none" w:sz="0" w:space="0" w:color="auto"/>
            <w:bottom w:val="none" w:sz="0" w:space="0" w:color="auto"/>
            <w:right w:val="none" w:sz="0" w:space="0" w:color="auto"/>
          </w:divBdr>
          <w:divsChild>
            <w:div w:id="20763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1703">
      <w:bodyDiv w:val="1"/>
      <w:marLeft w:val="0"/>
      <w:marRight w:val="0"/>
      <w:marTop w:val="0"/>
      <w:marBottom w:val="0"/>
      <w:divBdr>
        <w:top w:val="none" w:sz="0" w:space="0" w:color="auto"/>
        <w:left w:val="none" w:sz="0" w:space="0" w:color="auto"/>
        <w:bottom w:val="none" w:sz="0" w:space="0" w:color="auto"/>
        <w:right w:val="none" w:sz="0" w:space="0" w:color="auto"/>
      </w:divBdr>
      <w:divsChild>
        <w:div w:id="822045280">
          <w:marLeft w:val="-281"/>
          <w:marRight w:val="-281"/>
          <w:marTop w:val="0"/>
          <w:marBottom w:val="0"/>
          <w:divBdr>
            <w:top w:val="none" w:sz="0" w:space="0" w:color="auto"/>
            <w:left w:val="none" w:sz="0" w:space="0" w:color="auto"/>
            <w:bottom w:val="none" w:sz="0" w:space="0" w:color="auto"/>
            <w:right w:val="none" w:sz="0" w:space="0" w:color="auto"/>
          </w:divBdr>
          <w:divsChild>
            <w:div w:id="13017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5809">
      <w:bodyDiv w:val="1"/>
      <w:marLeft w:val="0"/>
      <w:marRight w:val="0"/>
      <w:marTop w:val="0"/>
      <w:marBottom w:val="0"/>
      <w:divBdr>
        <w:top w:val="none" w:sz="0" w:space="0" w:color="auto"/>
        <w:left w:val="none" w:sz="0" w:space="0" w:color="auto"/>
        <w:bottom w:val="none" w:sz="0" w:space="0" w:color="auto"/>
        <w:right w:val="none" w:sz="0" w:space="0" w:color="auto"/>
      </w:divBdr>
      <w:divsChild>
        <w:div w:id="732776864">
          <w:marLeft w:val="-281"/>
          <w:marRight w:val="-281"/>
          <w:marTop w:val="0"/>
          <w:marBottom w:val="0"/>
          <w:divBdr>
            <w:top w:val="none" w:sz="0" w:space="0" w:color="auto"/>
            <w:left w:val="none" w:sz="0" w:space="0" w:color="auto"/>
            <w:bottom w:val="none" w:sz="0" w:space="0" w:color="auto"/>
            <w:right w:val="none" w:sz="0" w:space="0" w:color="auto"/>
          </w:divBdr>
          <w:divsChild>
            <w:div w:id="8204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5903">
      <w:bodyDiv w:val="1"/>
      <w:marLeft w:val="0"/>
      <w:marRight w:val="0"/>
      <w:marTop w:val="0"/>
      <w:marBottom w:val="0"/>
      <w:divBdr>
        <w:top w:val="none" w:sz="0" w:space="0" w:color="auto"/>
        <w:left w:val="none" w:sz="0" w:space="0" w:color="auto"/>
        <w:bottom w:val="none" w:sz="0" w:space="0" w:color="auto"/>
        <w:right w:val="none" w:sz="0" w:space="0" w:color="auto"/>
      </w:divBdr>
      <w:divsChild>
        <w:div w:id="1564752874">
          <w:marLeft w:val="-281"/>
          <w:marRight w:val="-281"/>
          <w:marTop w:val="0"/>
          <w:marBottom w:val="0"/>
          <w:divBdr>
            <w:top w:val="none" w:sz="0" w:space="0" w:color="auto"/>
            <w:left w:val="none" w:sz="0" w:space="0" w:color="auto"/>
            <w:bottom w:val="none" w:sz="0" w:space="0" w:color="auto"/>
            <w:right w:val="none" w:sz="0" w:space="0" w:color="auto"/>
          </w:divBdr>
          <w:divsChild>
            <w:div w:id="181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1026">
      <w:bodyDiv w:val="1"/>
      <w:marLeft w:val="0"/>
      <w:marRight w:val="0"/>
      <w:marTop w:val="0"/>
      <w:marBottom w:val="0"/>
      <w:divBdr>
        <w:top w:val="none" w:sz="0" w:space="0" w:color="auto"/>
        <w:left w:val="none" w:sz="0" w:space="0" w:color="auto"/>
        <w:bottom w:val="none" w:sz="0" w:space="0" w:color="auto"/>
        <w:right w:val="none" w:sz="0" w:space="0" w:color="auto"/>
      </w:divBdr>
      <w:divsChild>
        <w:div w:id="1271401153">
          <w:marLeft w:val="-281"/>
          <w:marRight w:val="-281"/>
          <w:marTop w:val="0"/>
          <w:marBottom w:val="0"/>
          <w:divBdr>
            <w:top w:val="none" w:sz="0" w:space="0" w:color="auto"/>
            <w:left w:val="none" w:sz="0" w:space="0" w:color="auto"/>
            <w:bottom w:val="none" w:sz="0" w:space="0" w:color="auto"/>
            <w:right w:val="none" w:sz="0" w:space="0" w:color="auto"/>
          </w:divBdr>
          <w:divsChild>
            <w:div w:id="730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6270">
      <w:bodyDiv w:val="1"/>
      <w:marLeft w:val="0"/>
      <w:marRight w:val="0"/>
      <w:marTop w:val="0"/>
      <w:marBottom w:val="0"/>
      <w:divBdr>
        <w:top w:val="none" w:sz="0" w:space="0" w:color="auto"/>
        <w:left w:val="none" w:sz="0" w:space="0" w:color="auto"/>
        <w:bottom w:val="none" w:sz="0" w:space="0" w:color="auto"/>
        <w:right w:val="none" w:sz="0" w:space="0" w:color="auto"/>
      </w:divBdr>
      <w:divsChild>
        <w:div w:id="542597214">
          <w:marLeft w:val="-281"/>
          <w:marRight w:val="-281"/>
          <w:marTop w:val="0"/>
          <w:marBottom w:val="0"/>
          <w:divBdr>
            <w:top w:val="none" w:sz="0" w:space="0" w:color="auto"/>
            <w:left w:val="none" w:sz="0" w:space="0" w:color="auto"/>
            <w:bottom w:val="none" w:sz="0" w:space="0" w:color="auto"/>
            <w:right w:val="none" w:sz="0" w:space="0" w:color="auto"/>
          </w:divBdr>
          <w:divsChild>
            <w:div w:id="14099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2841">
      <w:bodyDiv w:val="1"/>
      <w:marLeft w:val="0"/>
      <w:marRight w:val="0"/>
      <w:marTop w:val="0"/>
      <w:marBottom w:val="0"/>
      <w:divBdr>
        <w:top w:val="none" w:sz="0" w:space="0" w:color="auto"/>
        <w:left w:val="none" w:sz="0" w:space="0" w:color="auto"/>
        <w:bottom w:val="none" w:sz="0" w:space="0" w:color="auto"/>
        <w:right w:val="none" w:sz="0" w:space="0" w:color="auto"/>
      </w:divBdr>
      <w:divsChild>
        <w:div w:id="1221475946">
          <w:marLeft w:val="-281"/>
          <w:marRight w:val="-281"/>
          <w:marTop w:val="0"/>
          <w:marBottom w:val="0"/>
          <w:divBdr>
            <w:top w:val="none" w:sz="0" w:space="0" w:color="auto"/>
            <w:left w:val="none" w:sz="0" w:space="0" w:color="auto"/>
            <w:bottom w:val="none" w:sz="0" w:space="0" w:color="auto"/>
            <w:right w:val="none" w:sz="0" w:space="0" w:color="auto"/>
          </w:divBdr>
          <w:divsChild>
            <w:div w:id="4928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1626">
      <w:bodyDiv w:val="1"/>
      <w:marLeft w:val="0"/>
      <w:marRight w:val="0"/>
      <w:marTop w:val="0"/>
      <w:marBottom w:val="0"/>
      <w:divBdr>
        <w:top w:val="none" w:sz="0" w:space="0" w:color="auto"/>
        <w:left w:val="none" w:sz="0" w:space="0" w:color="auto"/>
        <w:bottom w:val="none" w:sz="0" w:space="0" w:color="auto"/>
        <w:right w:val="none" w:sz="0" w:space="0" w:color="auto"/>
      </w:divBdr>
      <w:divsChild>
        <w:div w:id="482889440">
          <w:marLeft w:val="-281"/>
          <w:marRight w:val="-281"/>
          <w:marTop w:val="0"/>
          <w:marBottom w:val="0"/>
          <w:divBdr>
            <w:top w:val="none" w:sz="0" w:space="0" w:color="auto"/>
            <w:left w:val="none" w:sz="0" w:space="0" w:color="auto"/>
            <w:bottom w:val="none" w:sz="0" w:space="0" w:color="auto"/>
            <w:right w:val="none" w:sz="0" w:space="0" w:color="auto"/>
          </w:divBdr>
          <w:divsChild>
            <w:div w:id="19237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85135">
      <w:bodyDiv w:val="1"/>
      <w:marLeft w:val="0"/>
      <w:marRight w:val="0"/>
      <w:marTop w:val="0"/>
      <w:marBottom w:val="0"/>
      <w:divBdr>
        <w:top w:val="none" w:sz="0" w:space="0" w:color="auto"/>
        <w:left w:val="none" w:sz="0" w:space="0" w:color="auto"/>
        <w:bottom w:val="none" w:sz="0" w:space="0" w:color="auto"/>
        <w:right w:val="none" w:sz="0" w:space="0" w:color="auto"/>
      </w:divBdr>
      <w:divsChild>
        <w:div w:id="1315719854">
          <w:marLeft w:val="-281"/>
          <w:marRight w:val="-281"/>
          <w:marTop w:val="0"/>
          <w:marBottom w:val="0"/>
          <w:divBdr>
            <w:top w:val="none" w:sz="0" w:space="0" w:color="auto"/>
            <w:left w:val="none" w:sz="0" w:space="0" w:color="auto"/>
            <w:bottom w:val="none" w:sz="0" w:space="0" w:color="auto"/>
            <w:right w:val="none" w:sz="0" w:space="0" w:color="auto"/>
          </w:divBdr>
          <w:divsChild>
            <w:div w:id="337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2023">
      <w:bodyDiv w:val="1"/>
      <w:marLeft w:val="0"/>
      <w:marRight w:val="0"/>
      <w:marTop w:val="0"/>
      <w:marBottom w:val="0"/>
      <w:divBdr>
        <w:top w:val="none" w:sz="0" w:space="0" w:color="auto"/>
        <w:left w:val="none" w:sz="0" w:space="0" w:color="auto"/>
        <w:bottom w:val="none" w:sz="0" w:space="0" w:color="auto"/>
        <w:right w:val="none" w:sz="0" w:space="0" w:color="auto"/>
      </w:divBdr>
      <w:divsChild>
        <w:div w:id="1364793413">
          <w:marLeft w:val="-281"/>
          <w:marRight w:val="-281"/>
          <w:marTop w:val="0"/>
          <w:marBottom w:val="0"/>
          <w:divBdr>
            <w:top w:val="none" w:sz="0" w:space="0" w:color="auto"/>
            <w:left w:val="none" w:sz="0" w:space="0" w:color="auto"/>
            <w:bottom w:val="none" w:sz="0" w:space="0" w:color="auto"/>
            <w:right w:val="none" w:sz="0" w:space="0" w:color="auto"/>
          </w:divBdr>
          <w:divsChild>
            <w:div w:id="8268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0645">
      <w:bodyDiv w:val="1"/>
      <w:marLeft w:val="0"/>
      <w:marRight w:val="0"/>
      <w:marTop w:val="0"/>
      <w:marBottom w:val="0"/>
      <w:divBdr>
        <w:top w:val="none" w:sz="0" w:space="0" w:color="auto"/>
        <w:left w:val="none" w:sz="0" w:space="0" w:color="auto"/>
        <w:bottom w:val="none" w:sz="0" w:space="0" w:color="auto"/>
        <w:right w:val="none" w:sz="0" w:space="0" w:color="auto"/>
      </w:divBdr>
      <w:divsChild>
        <w:div w:id="2098861986">
          <w:marLeft w:val="-281"/>
          <w:marRight w:val="-281"/>
          <w:marTop w:val="0"/>
          <w:marBottom w:val="0"/>
          <w:divBdr>
            <w:top w:val="none" w:sz="0" w:space="0" w:color="auto"/>
            <w:left w:val="none" w:sz="0" w:space="0" w:color="auto"/>
            <w:bottom w:val="none" w:sz="0" w:space="0" w:color="auto"/>
            <w:right w:val="none" w:sz="0" w:space="0" w:color="auto"/>
          </w:divBdr>
          <w:divsChild>
            <w:div w:id="20819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0639">
      <w:bodyDiv w:val="1"/>
      <w:marLeft w:val="0"/>
      <w:marRight w:val="0"/>
      <w:marTop w:val="0"/>
      <w:marBottom w:val="0"/>
      <w:divBdr>
        <w:top w:val="none" w:sz="0" w:space="0" w:color="auto"/>
        <w:left w:val="none" w:sz="0" w:space="0" w:color="auto"/>
        <w:bottom w:val="none" w:sz="0" w:space="0" w:color="auto"/>
        <w:right w:val="none" w:sz="0" w:space="0" w:color="auto"/>
      </w:divBdr>
      <w:divsChild>
        <w:div w:id="749930404">
          <w:marLeft w:val="-281"/>
          <w:marRight w:val="-281"/>
          <w:marTop w:val="0"/>
          <w:marBottom w:val="0"/>
          <w:divBdr>
            <w:top w:val="none" w:sz="0" w:space="0" w:color="auto"/>
            <w:left w:val="none" w:sz="0" w:space="0" w:color="auto"/>
            <w:bottom w:val="none" w:sz="0" w:space="0" w:color="auto"/>
            <w:right w:val="none" w:sz="0" w:space="0" w:color="auto"/>
          </w:divBdr>
          <w:divsChild>
            <w:div w:id="7667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5128">
      <w:bodyDiv w:val="1"/>
      <w:marLeft w:val="0"/>
      <w:marRight w:val="0"/>
      <w:marTop w:val="0"/>
      <w:marBottom w:val="0"/>
      <w:divBdr>
        <w:top w:val="none" w:sz="0" w:space="0" w:color="auto"/>
        <w:left w:val="none" w:sz="0" w:space="0" w:color="auto"/>
        <w:bottom w:val="none" w:sz="0" w:space="0" w:color="auto"/>
        <w:right w:val="none" w:sz="0" w:space="0" w:color="auto"/>
      </w:divBdr>
      <w:divsChild>
        <w:div w:id="59788061">
          <w:marLeft w:val="-281"/>
          <w:marRight w:val="-281"/>
          <w:marTop w:val="0"/>
          <w:marBottom w:val="0"/>
          <w:divBdr>
            <w:top w:val="none" w:sz="0" w:space="0" w:color="auto"/>
            <w:left w:val="none" w:sz="0" w:space="0" w:color="auto"/>
            <w:bottom w:val="none" w:sz="0" w:space="0" w:color="auto"/>
            <w:right w:val="none" w:sz="0" w:space="0" w:color="auto"/>
          </w:divBdr>
          <w:divsChild>
            <w:div w:id="2861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9630">
      <w:bodyDiv w:val="1"/>
      <w:marLeft w:val="0"/>
      <w:marRight w:val="0"/>
      <w:marTop w:val="0"/>
      <w:marBottom w:val="0"/>
      <w:divBdr>
        <w:top w:val="none" w:sz="0" w:space="0" w:color="auto"/>
        <w:left w:val="none" w:sz="0" w:space="0" w:color="auto"/>
        <w:bottom w:val="none" w:sz="0" w:space="0" w:color="auto"/>
        <w:right w:val="none" w:sz="0" w:space="0" w:color="auto"/>
      </w:divBdr>
      <w:divsChild>
        <w:div w:id="1147359008">
          <w:marLeft w:val="-281"/>
          <w:marRight w:val="-281"/>
          <w:marTop w:val="0"/>
          <w:marBottom w:val="0"/>
          <w:divBdr>
            <w:top w:val="none" w:sz="0" w:space="0" w:color="auto"/>
            <w:left w:val="none" w:sz="0" w:space="0" w:color="auto"/>
            <w:bottom w:val="none" w:sz="0" w:space="0" w:color="auto"/>
            <w:right w:val="none" w:sz="0" w:space="0" w:color="auto"/>
          </w:divBdr>
          <w:divsChild>
            <w:div w:id="100709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7262">
      <w:bodyDiv w:val="1"/>
      <w:marLeft w:val="0"/>
      <w:marRight w:val="0"/>
      <w:marTop w:val="0"/>
      <w:marBottom w:val="0"/>
      <w:divBdr>
        <w:top w:val="none" w:sz="0" w:space="0" w:color="auto"/>
        <w:left w:val="none" w:sz="0" w:space="0" w:color="auto"/>
        <w:bottom w:val="none" w:sz="0" w:space="0" w:color="auto"/>
        <w:right w:val="none" w:sz="0" w:space="0" w:color="auto"/>
      </w:divBdr>
      <w:divsChild>
        <w:div w:id="1445347884">
          <w:marLeft w:val="-281"/>
          <w:marRight w:val="-281"/>
          <w:marTop w:val="0"/>
          <w:marBottom w:val="0"/>
          <w:divBdr>
            <w:top w:val="none" w:sz="0" w:space="0" w:color="auto"/>
            <w:left w:val="none" w:sz="0" w:space="0" w:color="auto"/>
            <w:bottom w:val="none" w:sz="0" w:space="0" w:color="auto"/>
            <w:right w:val="none" w:sz="0" w:space="0" w:color="auto"/>
          </w:divBdr>
          <w:divsChild>
            <w:div w:id="12520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91305">
      <w:bodyDiv w:val="1"/>
      <w:marLeft w:val="0"/>
      <w:marRight w:val="0"/>
      <w:marTop w:val="0"/>
      <w:marBottom w:val="0"/>
      <w:divBdr>
        <w:top w:val="none" w:sz="0" w:space="0" w:color="auto"/>
        <w:left w:val="none" w:sz="0" w:space="0" w:color="auto"/>
        <w:bottom w:val="none" w:sz="0" w:space="0" w:color="auto"/>
        <w:right w:val="none" w:sz="0" w:space="0" w:color="auto"/>
      </w:divBdr>
      <w:divsChild>
        <w:div w:id="951009910">
          <w:marLeft w:val="-281"/>
          <w:marRight w:val="-281"/>
          <w:marTop w:val="0"/>
          <w:marBottom w:val="0"/>
          <w:divBdr>
            <w:top w:val="none" w:sz="0" w:space="0" w:color="auto"/>
            <w:left w:val="none" w:sz="0" w:space="0" w:color="auto"/>
            <w:bottom w:val="none" w:sz="0" w:space="0" w:color="auto"/>
            <w:right w:val="none" w:sz="0" w:space="0" w:color="auto"/>
          </w:divBdr>
          <w:divsChild>
            <w:div w:id="1713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7573">
      <w:bodyDiv w:val="1"/>
      <w:marLeft w:val="0"/>
      <w:marRight w:val="0"/>
      <w:marTop w:val="0"/>
      <w:marBottom w:val="0"/>
      <w:divBdr>
        <w:top w:val="none" w:sz="0" w:space="0" w:color="auto"/>
        <w:left w:val="none" w:sz="0" w:space="0" w:color="auto"/>
        <w:bottom w:val="none" w:sz="0" w:space="0" w:color="auto"/>
        <w:right w:val="none" w:sz="0" w:space="0" w:color="auto"/>
      </w:divBdr>
      <w:divsChild>
        <w:div w:id="353387283">
          <w:marLeft w:val="-281"/>
          <w:marRight w:val="-281"/>
          <w:marTop w:val="0"/>
          <w:marBottom w:val="0"/>
          <w:divBdr>
            <w:top w:val="none" w:sz="0" w:space="0" w:color="auto"/>
            <w:left w:val="none" w:sz="0" w:space="0" w:color="auto"/>
            <w:bottom w:val="none" w:sz="0" w:space="0" w:color="auto"/>
            <w:right w:val="none" w:sz="0" w:space="0" w:color="auto"/>
          </w:divBdr>
          <w:divsChild>
            <w:div w:id="189589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10791">
      <w:bodyDiv w:val="1"/>
      <w:marLeft w:val="0"/>
      <w:marRight w:val="0"/>
      <w:marTop w:val="0"/>
      <w:marBottom w:val="0"/>
      <w:divBdr>
        <w:top w:val="none" w:sz="0" w:space="0" w:color="auto"/>
        <w:left w:val="none" w:sz="0" w:space="0" w:color="auto"/>
        <w:bottom w:val="none" w:sz="0" w:space="0" w:color="auto"/>
        <w:right w:val="none" w:sz="0" w:space="0" w:color="auto"/>
      </w:divBdr>
      <w:divsChild>
        <w:div w:id="1692684078">
          <w:marLeft w:val="-281"/>
          <w:marRight w:val="-281"/>
          <w:marTop w:val="0"/>
          <w:marBottom w:val="0"/>
          <w:divBdr>
            <w:top w:val="none" w:sz="0" w:space="0" w:color="auto"/>
            <w:left w:val="none" w:sz="0" w:space="0" w:color="auto"/>
            <w:bottom w:val="none" w:sz="0" w:space="0" w:color="auto"/>
            <w:right w:val="none" w:sz="0" w:space="0" w:color="auto"/>
          </w:divBdr>
          <w:divsChild>
            <w:div w:id="714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61844">
      <w:bodyDiv w:val="1"/>
      <w:marLeft w:val="0"/>
      <w:marRight w:val="0"/>
      <w:marTop w:val="0"/>
      <w:marBottom w:val="0"/>
      <w:divBdr>
        <w:top w:val="none" w:sz="0" w:space="0" w:color="auto"/>
        <w:left w:val="none" w:sz="0" w:space="0" w:color="auto"/>
        <w:bottom w:val="none" w:sz="0" w:space="0" w:color="auto"/>
        <w:right w:val="none" w:sz="0" w:space="0" w:color="auto"/>
      </w:divBdr>
      <w:divsChild>
        <w:div w:id="1951819878">
          <w:marLeft w:val="-281"/>
          <w:marRight w:val="-281"/>
          <w:marTop w:val="0"/>
          <w:marBottom w:val="0"/>
          <w:divBdr>
            <w:top w:val="none" w:sz="0" w:space="0" w:color="auto"/>
            <w:left w:val="none" w:sz="0" w:space="0" w:color="auto"/>
            <w:bottom w:val="none" w:sz="0" w:space="0" w:color="auto"/>
            <w:right w:val="none" w:sz="0" w:space="0" w:color="auto"/>
          </w:divBdr>
          <w:divsChild>
            <w:div w:id="13077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1187">
      <w:bodyDiv w:val="1"/>
      <w:marLeft w:val="0"/>
      <w:marRight w:val="0"/>
      <w:marTop w:val="0"/>
      <w:marBottom w:val="0"/>
      <w:divBdr>
        <w:top w:val="none" w:sz="0" w:space="0" w:color="auto"/>
        <w:left w:val="none" w:sz="0" w:space="0" w:color="auto"/>
        <w:bottom w:val="none" w:sz="0" w:space="0" w:color="auto"/>
        <w:right w:val="none" w:sz="0" w:space="0" w:color="auto"/>
      </w:divBdr>
      <w:divsChild>
        <w:div w:id="66192593">
          <w:marLeft w:val="-281"/>
          <w:marRight w:val="-281"/>
          <w:marTop w:val="0"/>
          <w:marBottom w:val="0"/>
          <w:divBdr>
            <w:top w:val="none" w:sz="0" w:space="0" w:color="auto"/>
            <w:left w:val="none" w:sz="0" w:space="0" w:color="auto"/>
            <w:bottom w:val="none" w:sz="0" w:space="0" w:color="auto"/>
            <w:right w:val="none" w:sz="0" w:space="0" w:color="auto"/>
          </w:divBdr>
          <w:divsChild>
            <w:div w:id="15275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5425">
      <w:bodyDiv w:val="1"/>
      <w:marLeft w:val="0"/>
      <w:marRight w:val="0"/>
      <w:marTop w:val="0"/>
      <w:marBottom w:val="0"/>
      <w:divBdr>
        <w:top w:val="none" w:sz="0" w:space="0" w:color="auto"/>
        <w:left w:val="none" w:sz="0" w:space="0" w:color="auto"/>
        <w:bottom w:val="none" w:sz="0" w:space="0" w:color="auto"/>
        <w:right w:val="none" w:sz="0" w:space="0" w:color="auto"/>
      </w:divBdr>
      <w:divsChild>
        <w:div w:id="997880465">
          <w:marLeft w:val="-281"/>
          <w:marRight w:val="-281"/>
          <w:marTop w:val="0"/>
          <w:marBottom w:val="0"/>
          <w:divBdr>
            <w:top w:val="none" w:sz="0" w:space="0" w:color="auto"/>
            <w:left w:val="none" w:sz="0" w:space="0" w:color="auto"/>
            <w:bottom w:val="none" w:sz="0" w:space="0" w:color="auto"/>
            <w:right w:val="none" w:sz="0" w:space="0" w:color="auto"/>
          </w:divBdr>
          <w:divsChild>
            <w:div w:id="40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89828">
      <w:bodyDiv w:val="1"/>
      <w:marLeft w:val="0"/>
      <w:marRight w:val="0"/>
      <w:marTop w:val="0"/>
      <w:marBottom w:val="0"/>
      <w:divBdr>
        <w:top w:val="none" w:sz="0" w:space="0" w:color="auto"/>
        <w:left w:val="none" w:sz="0" w:space="0" w:color="auto"/>
        <w:bottom w:val="none" w:sz="0" w:space="0" w:color="auto"/>
        <w:right w:val="none" w:sz="0" w:space="0" w:color="auto"/>
      </w:divBdr>
      <w:divsChild>
        <w:div w:id="144859048">
          <w:marLeft w:val="-281"/>
          <w:marRight w:val="-281"/>
          <w:marTop w:val="0"/>
          <w:marBottom w:val="0"/>
          <w:divBdr>
            <w:top w:val="none" w:sz="0" w:space="0" w:color="auto"/>
            <w:left w:val="none" w:sz="0" w:space="0" w:color="auto"/>
            <w:bottom w:val="none" w:sz="0" w:space="0" w:color="auto"/>
            <w:right w:val="none" w:sz="0" w:space="0" w:color="auto"/>
          </w:divBdr>
          <w:divsChild>
            <w:div w:id="21139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243">
      <w:bodyDiv w:val="1"/>
      <w:marLeft w:val="0"/>
      <w:marRight w:val="0"/>
      <w:marTop w:val="0"/>
      <w:marBottom w:val="0"/>
      <w:divBdr>
        <w:top w:val="none" w:sz="0" w:space="0" w:color="auto"/>
        <w:left w:val="none" w:sz="0" w:space="0" w:color="auto"/>
        <w:bottom w:val="none" w:sz="0" w:space="0" w:color="auto"/>
        <w:right w:val="none" w:sz="0" w:space="0" w:color="auto"/>
      </w:divBdr>
      <w:divsChild>
        <w:div w:id="438764059">
          <w:marLeft w:val="-281"/>
          <w:marRight w:val="-281"/>
          <w:marTop w:val="0"/>
          <w:marBottom w:val="0"/>
          <w:divBdr>
            <w:top w:val="none" w:sz="0" w:space="0" w:color="auto"/>
            <w:left w:val="none" w:sz="0" w:space="0" w:color="auto"/>
            <w:bottom w:val="none" w:sz="0" w:space="0" w:color="auto"/>
            <w:right w:val="none" w:sz="0" w:space="0" w:color="auto"/>
          </w:divBdr>
          <w:divsChild>
            <w:div w:id="4083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9304">
      <w:bodyDiv w:val="1"/>
      <w:marLeft w:val="0"/>
      <w:marRight w:val="0"/>
      <w:marTop w:val="0"/>
      <w:marBottom w:val="0"/>
      <w:divBdr>
        <w:top w:val="none" w:sz="0" w:space="0" w:color="auto"/>
        <w:left w:val="none" w:sz="0" w:space="0" w:color="auto"/>
        <w:bottom w:val="none" w:sz="0" w:space="0" w:color="auto"/>
        <w:right w:val="none" w:sz="0" w:space="0" w:color="auto"/>
      </w:divBdr>
      <w:divsChild>
        <w:div w:id="183642203">
          <w:marLeft w:val="-281"/>
          <w:marRight w:val="-281"/>
          <w:marTop w:val="0"/>
          <w:marBottom w:val="0"/>
          <w:divBdr>
            <w:top w:val="none" w:sz="0" w:space="0" w:color="auto"/>
            <w:left w:val="none" w:sz="0" w:space="0" w:color="auto"/>
            <w:bottom w:val="none" w:sz="0" w:space="0" w:color="auto"/>
            <w:right w:val="none" w:sz="0" w:space="0" w:color="auto"/>
          </w:divBdr>
          <w:divsChild>
            <w:div w:id="1201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29926">
      <w:bodyDiv w:val="1"/>
      <w:marLeft w:val="0"/>
      <w:marRight w:val="0"/>
      <w:marTop w:val="0"/>
      <w:marBottom w:val="0"/>
      <w:divBdr>
        <w:top w:val="none" w:sz="0" w:space="0" w:color="auto"/>
        <w:left w:val="none" w:sz="0" w:space="0" w:color="auto"/>
        <w:bottom w:val="none" w:sz="0" w:space="0" w:color="auto"/>
        <w:right w:val="none" w:sz="0" w:space="0" w:color="auto"/>
      </w:divBdr>
      <w:divsChild>
        <w:div w:id="67961918">
          <w:marLeft w:val="-281"/>
          <w:marRight w:val="-281"/>
          <w:marTop w:val="0"/>
          <w:marBottom w:val="0"/>
          <w:divBdr>
            <w:top w:val="none" w:sz="0" w:space="0" w:color="auto"/>
            <w:left w:val="none" w:sz="0" w:space="0" w:color="auto"/>
            <w:bottom w:val="none" w:sz="0" w:space="0" w:color="auto"/>
            <w:right w:val="none" w:sz="0" w:space="0" w:color="auto"/>
          </w:divBdr>
          <w:divsChild>
            <w:div w:id="14448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12243">
      <w:bodyDiv w:val="1"/>
      <w:marLeft w:val="0"/>
      <w:marRight w:val="0"/>
      <w:marTop w:val="0"/>
      <w:marBottom w:val="0"/>
      <w:divBdr>
        <w:top w:val="none" w:sz="0" w:space="0" w:color="auto"/>
        <w:left w:val="none" w:sz="0" w:space="0" w:color="auto"/>
        <w:bottom w:val="none" w:sz="0" w:space="0" w:color="auto"/>
        <w:right w:val="none" w:sz="0" w:space="0" w:color="auto"/>
      </w:divBdr>
      <w:divsChild>
        <w:div w:id="1186022670">
          <w:marLeft w:val="-281"/>
          <w:marRight w:val="-281"/>
          <w:marTop w:val="0"/>
          <w:marBottom w:val="0"/>
          <w:divBdr>
            <w:top w:val="none" w:sz="0" w:space="0" w:color="auto"/>
            <w:left w:val="none" w:sz="0" w:space="0" w:color="auto"/>
            <w:bottom w:val="none" w:sz="0" w:space="0" w:color="auto"/>
            <w:right w:val="none" w:sz="0" w:space="0" w:color="auto"/>
          </w:divBdr>
          <w:divsChild>
            <w:div w:id="19065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7314">
      <w:bodyDiv w:val="1"/>
      <w:marLeft w:val="0"/>
      <w:marRight w:val="0"/>
      <w:marTop w:val="0"/>
      <w:marBottom w:val="0"/>
      <w:divBdr>
        <w:top w:val="none" w:sz="0" w:space="0" w:color="auto"/>
        <w:left w:val="none" w:sz="0" w:space="0" w:color="auto"/>
        <w:bottom w:val="none" w:sz="0" w:space="0" w:color="auto"/>
        <w:right w:val="none" w:sz="0" w:space="0" w:color="auto"/>
      </w:divBdr>
      <w:divsChild>
        <w:div w:id="1180122218">
          <w:marLeft w:val="-281"/>
          <w:marRight w:val="-281"/>
          <w:marTop w:val="0"/>
          <w:marBottom w:val="0"/>
          <w:divBdr>
            <w:top w:val="none" w:sz="0" w:space="0" w:color="auto"/>
            <w:left w:val="none" w:sz="0" w:space="0" w:color="auto"/>
            <w:bottom w:val="none" w:sz="0" w:space="0" w:color="auto"/>
            <w:right w:val="none" w:sz="0" w:space="0" w:color="auto"/>
          </w:divBdr>
          <w:divsChild>
            <w:div w:id="14333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8119">
      <w:bodyDiv w:val="1"/>
      <w:marLeft w:val="0"/>
      <w:marRight w:val="0"/>
      <w:marTop w:val="0"/>
      <w:marBottom w:val="0"/>
      <w:divBdr>
        <w:top w:val="none" w:sz="0" w:space="0" w:color="auto"/>
        <w:left w:val="none" w:sz="0" w:space="0" w:color="auto"/>
        <w:bottom w:val="none" w:sz="0" w:space="0" w:color="auto"/>
        <w:right w:val="none" w:sz="0" w:space="0" w:color="auto"/>
      </w:divBdr>
      <w:divsChild>
        <w:div w:id="1930693275">
          <w:marLeft w:val="-281"/>
          <w:marRight w:val="-281"/>
          <w:marTop w:val="0"/>
          <w:marBottom w:val="0"/>
          <w:divBdr>
            <w:top w:val="none" w:sz="0" w:space="0" w:color="auto"/>
            <w:left w:val="none" w:sz="0" w:space="0" w:color="auto"/>
            <w:bottom w:val="none" w:sz="0" w:space="0" w:color="auto"/>
            <w:right w:val="none" w:sz="0" w:space="0" w:color="auto"/>
          </w:divBdr>
          <w:divsChild>
            <w:div w:id="865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3509">
      <w:bodyDiv w:val="1"/>
      <w:marLeft w:val="0"/>
      <w:marRight w:val="0"/>
      <w:marTop w:val="0"/>
      <w:marBottom w:val="0"/>
      <w:divBdr>
        <w:top w:val="none" w:sz="0" w:space="0" w:color="auto"/>
        <w:left w:val="none" w:sz="0" w:space="0" w:color="auto"/>
        <w:bottom w:val="none" w:sz="0" w:space="0" w:color="auto"/>
        <w:right w:val="none" w:sz="0" w:space="0" w:color="auto"/>
      </w:divBdr>
      <w:divsChild>
        <w:div w:id="1412315049">
          <w:marLeft w:val="-281"/>
          <w:marRight w:val="-281"/>
          <w:marTop w:val="0"/>
          <w:marBottom w:val="0"/>
          <w:divBdr>
            <w:top w:val="none" w:sz="0" w:space="0" w:color="auto"/>
            <w:left w:val="none" w:sz="0" w:space="0" w:color="auto"/>
            <w:bottom w:val="none" w:sz="0" w:space="0" w:color="auto"/>
            <w:right w:val="none" w:sz="0" w:space="0" w:color="auto"/>
          </w:divBdr>
          <w:divsChild>
            <w:div w:id="13963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6213">
      <w:bodyDiv w:val="1"/>
      <w:marLeft w:val="0"/>
      <w:marRight w:val="0"/>
      <w:marTop w:val="0"/>
      <w:marBottom w:val="0"/>
      <w:divBdr>
        <w:top w:val="none" w:sz="0" w:space="0" w:color="auto"/>
        <w:left w:val="none" w:sz="0" w:space="0" w:color="auto"/>
        <w:bottom w:val="none" w:sz="0" w:space="0" w:color="auto"/>
        <w:right w:val="none" w:sz="0" w:space="0" w:color="auto"/>
      </w:divBdr>
      <w:divsChild>
        <w:div w:id="1755200899">
          <w:marLeft w:val="-281"/>
          <w:marRight w:val="-281"/>
          <w:marTop w:val="0"/>
          <w:marBottom w:val="0"/>
          <w:divBdr>
            <w:top w:val="none" w:sz="0" w:space="0" w:color="auto"/>
            <w:left w:val="none" w:sz="0" w:space="0" w:color="auto"/>
            <w:bottom w:val="none" w:sz="0" w:space="0" w:color="auto"/>
            <w:right w:val="none" w:sz="0" w:space="0" w:color="auto"/>
          </w:divBdr>
          <w:divsChild>
            <w:div w:id="5867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52138">
      <w:bodyDiv w:val="1"/>
      <w:marLeft w:val="0"/>
      <w:marRight w:val="0"/>
      <w:marTop w:val="0"/>
      <w:marBottom w:val="0"/>
      <w:divBdr>
        <w:top w:val="none" w:sz="0" w:space="0" w:color="auto"/>
        <w:left w:val="none" w:sz="0" w:space="0" w:color="auto"/>
        <w:bottom w:val="none" w:sz="0" w:space="0" w:color="auto"/>
        <w:right w:val="none" w:sz="0" w:space="0" w:color="auto"/>
      </w:divBdr>
      <w:divsChild>
        <w:div w:id="1526334253">
          <w:marLeft w:val="-281"/>
          <w:marRight w:val="-281"/>
          <w:marTop w:val="0"/>
          <w:marBottom w:val="0"/>
          <w:divBdr>
            <w:top w:val="none" w:sz="0" w:space="0" w:color="auto"/>
            <w:left w:val="none" w:sz="0" w:space="0" w:color="auto"/>
            <w:bottom w:val="none" w:sz="0" w:space="0" w:color="auto"/>
            <w:right w:val="none" w:sz="0" w:space="0" w:color="auto"/>
          </w:divBdr>
          <w:divsChild>
            <w:div w:id="11215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4117">
      <w:bodyDiv w:val="1"/>
      <w:marLeft w:val="0"/>
      <w:marRight w:val="0"/>
      <w:marTop w:val="0"/>
      <w:marBottom w:val="0"/>
      <w:divBdr>
        <w:top w:val="none" w:sz="0" w:space="0" w:color="auto"/>
        <w:left w:val="none" w:sz="0" w:space="0" w:color="auto"/>
        <w:bottom w:val="none" w:sz="0" w:space="0" w:color="auto"/>
        <w:right w:val="none" w:sz="0" w:space="0" w:color="auto"/>
      </w:divBdr>
      <w:divsChild>
        <w:div w:id="2018074920">
          <w:marLeft w:val="-281"/>
          <w:marRight w:val="-281"/>
          <w:marTop w:val="0"/>
          <w:marBottom w:val="0"/>
          <w:divBdr>
            <w:top w:val="none" w:sz="0" w:space="0" w:color="auto"/>
            <w:left w:val="none" w:sz="0" w:space="0" w:color="auto"/>
            <w:bottom w:val="none" w:sz="0" w:space="0" w:color="auto"/>
            <w:right w:val="none" w:sz="0" w:space="0" w:color="auto"/>
          </w:divBdr>
          <w:divsChild>
            <w:div w:id="182196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46045">
      <w:bodyDiv w:val="1"/>
      <w:marLeft w:val="0"/>
      <w:marRight w:val="0"/>
      <w:marTop w:val="0"/>
      <w:marBottom w:val="0"/>
      <w:divBdr>
        <w:top w:val="none" w:sz="0" w:space="0" w:color="auto"/>
        <w:left w:val="none" w:sz="0" w:space="0" w:color="auto"/>
        <w:bottom w:val="none" w:sz="0" w:space="0" w:color="auto"/>
        <w:right w:val="none" w:sz="0" w:space="0" w:color="auto"/>
      </w:divBdr>
      <w:divsChild>
        <w:div w:id="320013902">
          <w:marLeft w:val="-281"/>
          <w:marRight w:val="-281"/>
          <w:marTop w:val="0"/>
          <w:marBottom w:val="0"/>
          <w:divBdr>
            <w:top w:val="none" w:sz="0" w:space="0" w:color="auto"/>
            <w:left w:val="none" w:sz="0" w:space="0" w:color="auto"/>
            <w:bottom w:val="none" w:sz="0" w:space="0" w:color="auto"/>
            <w:right w:val="none" w:sz="0" w:space="0" w:color="auto"/>
          </w:divBdr>
          <w:divsChild>
            <w:div w:id="2569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2539">
      <w:bodyDiv w:val="1"/>
      <w:marLeft w:val="0"/>
      <w:marRight w:val="0"/>
      <w:marTop w:val="0"/>
      <w:marBottom w:val="0"/>
      <w:divBdr>
        <w:top w:val="none" w:sz="0" w:space="0" w:color="auto"/>
        <w:left w:val="none" w:sz="0" w:space="0" w:color="auto"/>
        <w:bottom w:val="none" w:sz="0" w:space="0" w:color="auto"/>
        <w:right w:val="none" w:sz="0" w:space="0" w:color="auto"/>
      </w:divBdr>
      <w:divsChild>
        <w:div w:id="648365594">
          <w:marLeft w:val="-281"/>
          <w:marRight w:val="-281"/>
          <w:marTop w:val="0"/>
          <w:marBottom w:val="0"/>
          <w:divBdr>
            <w:top w:val="none" w:sz="0" w:space="0" w:color="auto"/>
            <w:left w:val="none" w:sz="0" w:space="0" w:color="auto"/>
            <w:bottom w:val="none" w:sz="0" w:space="0" w:color="auto"/>
            <w:right w:val="none" w:sz="0" w:space="0" w:color="auto"/>
          </w:divBdr>
          <w:divsChild>
            <w:div w:id="15174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27057">
      <w:bodyDiv w:val="1"/>
      <w:marLeft w:val="0"/>
      <w:marRight w:val="0"/>
      <w:marTop w:val="0"/>
      <w:marBottom w:val="0"/>
      <w:divBdr>
        <w:top w:val="none" w:sz="0" w:space="0" w:color="auto"/>
        <w:left w:val="none" w:sz="0" w:space="0" w:color="auto"/>
        <w:bottom w:val="none" w:sz="0" w:space="0" w:color="auto"/>
        <w:right w:val="none" w:sz="0" w:space="0" w:color="auto"/>
      </w:divBdr>
      <w:divsChild>
        <w:div w:id="1824463800">
          <w:marLeft w:val="-225"/>
          <w:marRight w:val="-225"/>
          <w:marTop w:val="0"/>
          <w:marBottom w:val="0"/>
          <w:divBdr>
            <w:top w:val="none" w:sz="0" w:space="0" w:color="auto"/>
            <w:left w:val="none" w:sz="0" w:space="0" w:color="auto"/>
            <w:bottom w:val="none" w:sz="0" w:space="0" w:color="auto"/>
            <w:right w:val="none" w:sz="0" w:space="0" w:color="auto"/>
          </w:divBdr>
          <w:divsChild>
            <w:div w:id="42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71089">
      <w:bodyDiv w:val="1"/>
      <w:marLeft w:val="0"/>
      <w:marRight w:val="0"/>
      <w:marTop w:val="0"/>
      <w:marBottom w:val="0"/>
      <w:divBdr>
        <w:top w:val="none" w:sz="0" w:space="0" w:color="auto"/>
        <w:left w:val="none" w:sz="0" w:space="0" w:color="auto"/>
        <w:bottom w:val="none" w:sz="0" w:space="0" w:color="auto"/>
        <w:right w:val="none" w:sz="0" w:space="0" w:color="auto"/>
      </w:divBdr>
      <w:divsChild>
        <w:div w:id="511720635">
          <w:marLeft w:val="-281"/>
          <w:marRight w:val="-281"/>
          <w:marTop w:val="0"/>
          <w:marBottom w:val="0"/>
          <w:divBdr>
            <w:top w:val="none" w:sz="0" w:space="0" w:color="auto"/>
            <w:left w:val="none" w:sz="0" w:space="0" w:color="auto"/>
            <w:bottom w:val="none" w:sz="0" w:space="0" w:color="auto"/>
            <w:right w:val="none" w:sz="0" w:space="0" w:color="auto"/>
          </w:divBdr>
          <w:divsChild>
            <w:div w:id="18426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5583">
      <w:bodyDiv w:val="1"/>
      <w:marLeft w:val="0"/>
      <w:marRight w:val="0"/>
      <w:marTop w:val="0"/>
      <w:marBottom w:val="0"/>
      <w:divBdr>
        <w:top w:val="none" w:sz="0" w:space="0" w:color="auto"/>
        <w:left w:val="none" w:sz="0" w:space="0" w:color="auto"/>
        <w:bottom w:val="none" w:sz="0" w:space="0" w:color="auto"/>
        <w:right w:val="none" w:sz="0" w:space="0" w:color="auto"/>
      </w:divBdr>
      <w:divsChild>
        <w:div w:id="1831099865">
          <w:marLeft w:val="-281"/>
          <w:marRight w:val="-281"/>
          <w:marTop w:val="0"/>
          <w:marBottom w:val="0"/>
          <w:divBdr>
            <w:top w:val="none" w:sz="0" w:space="0" w:color="auto"/>
            <w:left w:val="none" w:sz="0" w:space="0" w:color="auto"/>
            <w:bottom w:val="none" w:sz="0" w:space="0" w:color="auto"/>
            <w:right w:val="none" w:sz="0" w:space="0" w:color="auto"/>
          </w:divBdr>
          <w:divsChild>
            <w:div w:id="4857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65290">
      <w:bodyDiv w:val="1"/>
      <w:marLeft w:val="0"/>
      <w:marRight w:val="0"/>
      <w:marTop w:val="0"/>
      <w:marBottom w:val="0"/>
      <w:divBdr>
        <w:top w:val="none" w:sz="0" w:space="0" w:color="auto"/>
        <w:left w:val="none" w:sz="0" w:space="0" w:color="auto"/>
        <w:bottom w:val="none" w:sz="0" w:space="0" w:color="auto"/>
        <w:right w:val="none" w:sz="0" w:space="0" w:color="auto"/>
      </w:divBdr>
      <w:divsChild>
        <w:div w:id="1568228697">
          <w:marLeft w:val="-281"/>
          <w:marRight w:val="-281"/>
          <w:marTop w:val="0"/>
          <w:marBottom w:val="0"/>
          <w:divBdr>
            <w:top w:val="none" w:sz="0" w:space="0" w:color="auto"/>
            <w:left w:val="none" w:sz="0" w:space="0" w:color="auto"/>
            <w:bottom w:val="none" w:sz="0" w:space="0" w:color="auto"/>
            <w:right w:val="none" w:sz="0" w:space="0" w:color="auto"/>
          </w:divBdr>
          <w:divsChild>
            <w:div w:id="8168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78819">
      <w:bodyDiv w:val="1"/>
      <w:marLeft w:val="0"/>
      <w:marRight w:val="0"/>
      <w:marTop w:val="0"/>
      <w:marBottom w:val="0"/>
      <w:divBdr>
        <w:top w:val="none" w:sz="0" w:space="0" w:color="auto"/>
        <w:left w:val="none" w:sz="0" w:space="0" w:color="auto"/>
        <w:bottom w:val="none" w:sz="0" w:space="0" w:color="auto"/>
        <w:right w:val="none" w:sz="0" w:space="0" w:color="auto"/>
      </w:divBdr>
      <w:divsChild>
        <w:div w:id="112941385">
          <w:marLeft w:val="-281"/>
          <w:marRight w:val="-281"/>
          <w:marTop w:val="0"/>
          <w:marBottom w:val="0"/>
          <w:divBdr>
            <w:top w:val="none" w:sz="0" w:space="0" w:color="auto"/>
            <w:left w:val="none" w:sz="0" w:space="0" w:color="auto"/>
            <w:bottom w:val="none" w:sz="0" w:space="0" w:color="auto"/>
            <w:right w:val="none" w:sz="0" w:space="0" w:color="auto"/>
          </w:divBdr>
          <w:divsChild>
            <w:div w:id="20844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1396</TotalTime>
  <Pages>12</Pages>
  <Words>4082</Words>
  <Characters>22454</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4</vt:lpstr>
    </vt:vector>
  </TitlesOfParts>
  <Company/>
  <LinksUpToDate>false</LinksUpToDate>
  <CharactersWithSpaces>26484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Eduardo</dc:creator>
  <dc:description/>
  <cp:lastModifiedBy>Pablo</cp:lastModifiedBy>
  <cp:revision>73</cp:revision>
  <dcterms:created xsi:type="dcterms:W3CDTF">2022-03-29T14:08:00Z</dcterms:created>
  <dcterms:modified xsi:type="dcterms:W3CDTF">2022-06-14T06:44:00Z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2010</vt:lpwstr>
  </property>
  <property fmtid="{D5CDD505-2E9C-101B-9397-08002B2CF9AE}" pid="4" name="LastSaved">
    <vt:filetime>2022-03-29T00:00:00Z</vt:filetime>
  </property>
</Properties>
</file>